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F1510" w14:textId="3601491C" w:rsidR="00861CB3" w:rsidRDefault="00861CB3" w:rsidP="00D33680">
      <w:pPr>
        <w:ind w:firstLine="720"/>
        <w:jc w:val="center"/>
        <w:rPr>
          <w:rFonts w:asciiTheme="minorHAnsi" w:hAnsiTheme="minorHAnsi" w:cstheme="minorHAnsi"/>
        </w:rPr>
      </w:pPr>
      <w:bookmarkStart w:id="0" w:name="_GoBack"/>
      <w:bookmarkEnd w:id="0"/>
      <w:r w:rsidRPr="00A763B9">
        <w:rPr>
          <w:rFonts w:asciiTheme="minorHAnsi" w:hAnsiTheme="minorHAnsi" w:cstheme="minorHAnsi"/>
          <w:b/>
          <w:u w:val="single"/>
        </w:rPr>
        <w:t>Reshaping Athletic Training Education in the 21</w:t>
      </w:r>
      <w:r w:rsidRPr="00A763B9">
        <w:rPr>
          <w:rFonts w:asciiTheme="minorHAnsi" w:hAnsiTheme="minorHAnsi" w:cstheme="minorHAnsi"/>
          <w:b/>
          <w:u w:val="single"/>
          <w:vertAlign w:val="superscript"/>
        </w:rPr>
        <w:t>st</w:t>
      </w:r>
      <w:r w:rsidRPr="00A763B9">
        <w:rPr>
          <w:rFonts w:asciiTheme="minorHAnsi" w:hAnsiTheme="minorHAnsi" w:cstheme="minorHAnsi"/>
          <w:b/>
          <w:u w:val="single"/>
        </w:rPr>
        <w:t xml:space="preserve"> Century</w:t>
      </w:r>
      <w:r w:rsidR="00D4707E" w:rsidRPr="00D4707E">
        <w:rPr>
          <w:rFonts w:asciiTheme="minorHAnsi" w:hAnsiTheme="minorHAnsi" w:cstheme="minorHAnsi"/>
        </w:rPr>
        <w:t xml:space="preserve"> </w:t>
      </w:r>
    </w:p>
    <w:p w14:paraId="6A5E914F" w14:textId="43B0FD71" w:rsidR="00712FC0" w:rsidRPr="00A763B9" w:rsidRDefault="00712FC0" w:rsidP="00861CB3">
      <w:pPr>
        <w:jc w:val="center"/>
        <w:rPr>
          <w:rFonts w:asciiTheme="minorHAnsi" w:hAnsiTheme="minorHAnsi" w:cstheme="minorHAnsi"/>
          <w:b/>
          <w:u w:val="single"/>
        </w:rPr>
      </w:pPr>
    </w:p>
    <w:p w14:paraId="1A57B319" w14:textId="77777777" w:rsidR="00861CB3" w:rsidRPr="00A763B9" w:rsidRDefault="00861CB3" w:rsidP="00861CB3">
      <w:pPr>
        <w:rPr>
          <w:rFonts w:asciiTheme="minorHAnsi" w:hAnsiTheme="minorHAnsi" w:cstheme="minorHAnsi"/>
        </w:rPr>
      </w:pPr>
    </w:p>
    <w:p w14:paraId="317E86F9" w14:textId="77777777" w:rsidR="00861CB3" w:rsidRPr="00A763B9" w:rsidRDefault="00861CB3" w:rsidP="00861CB3">
      <w:pPr>
        <w:rPr>
          <w:rFonts w:asciiTheme="minorHAnsi" w:hAnsiTheme="minorHAnsi" w:cstheme="minorHAnsi"/>
        </w:rPr>
      </w:pPr>
    </w:p>
    <w:p w14:paraId="5E0CBD78" w14:textId="77777777" w:rsidR="00861CB3" w:rsidRPr="00A763B9" w:rsidRDefault="00861CB3" w:rsidP="00861CB3">
      <w:pPr>
        <w:rPr>
          <w:rFonts w:asciiTheme="minorHAnsi" w:hAnsiTheme="minorHAnsi" w:cstheme="minorHAnsi"/>
          <w:b/>
          <w:u w:val="single"/>
        </w:rPr>
      </w:pPr>
      <w:r>
        <w:rPr>
          <w:rFonts w:asciiTheme="minorHAnsi" w:hAnsiTheme="minorHAnsi" w:cstheme="minorHAnsi"/>
          <w:b/>
          <w:u w:val="single"/>
        </w:rPr>
        <w:t>Introduction</w:t>
      </w:r>
    </w:p>
    <w:p w14:paraId="29CD9B95" w14:textId="16F49F26" w:rsidR="00861CB3" w:rsidRPr="00A763B9" w:rsidRDefault="00861CB3" w:rsidP="00861CB3">
      <w:pPr>
        <w:rPr>
          <w:rFonts w:asciiTheme="minorHAnsi" w:hAnsiTheme="minorHAnsi" w:cstheme="minorHAnsi"/>
        </w:rPr>
      </w:pPr>
      <w:r w:rsidRPr="00A763B9">
        <w:rPr>
          <w:rFonts w:asciiTheme="minorHAnsi" w:hAnsiTheme="minorHAnsi" w:cstheme="minorHAnsi"/>
        </w:rPr>
        <w:t xml:space="preserve">In May 2019, the Executive Council for Education (ECE) began the discussion of revisiting the 2012 document: Future Directions in Athletic Training Education. The goal of the project was to determine which recommendations from the Future Directions document had been addressed and establish a framework for the future of athletic training education. </w:t>
      </w:r>
    </w:p>
    <w:p w14:paraId="4FD667B0" w14:textId="77777777" w:rsidR="00861CB3" w:rsidRPr="00A763B9" w:rsidRDefault="00861CB3" w:rsidP="00861CB3">
      <w:pPr>
        <w:rPr>
          <w:rFonts w:asciiTheme="minorHAnsi" w:hAnsiTheme="minorHAnsi" w:cstheme="minorHAnsi"/>
        </w:rPr>
      </w:pPr>
    </w:p>
    <w:p w14:paraId="66A88EEF" w14:textId="4A4D4E82" w:rsidR="00F47C82" w:rsidRDefault="00861CB3" w:rsidP="00861CB3">
      <w:pPr>
        <w:rPr>
          <w:rFonts w:asciiTheme="minorHAnsi" w:hAnsiTheme="minorHAnsi" w:cstheme="minorHAnsi"/>
        </w:rPr>
      </w:pPr>
      <w:r w:rsidRPr="00A763B9">
        <w:rPr>
          <w:rFonts w:asciiTheme="minorHAnsi" w:hAnsiTheme="minorHAnsi" w:cstheme="minorHAnsi"/>
        </w:rPr>
        <w:t xml:space="preserve">The ECE developed a steering committee with 4 workgroups that represented key stakeholders in athletic training: professional education, early career </w:t>
      </w:r>
      <w:r w:rsidR="003A35A4">
        <w:rPr>
          <w:rFonts w:asciiTheme="minorHAnsi" w:hAnsiTheme="minorHAnsi" w:cstheme="minorHAnsi"/>
        </w:rPr>
        <w:t>athletic trainers (ATs)</w:t>
      </w:r>
      <w:r w:rsidRPr="00A763B9">
        <w:rPr>
          <w:rFonts w:asciiTheme="minorHAnsi" w:hAnsiTheme="minorHAnsi" w:cstheme="minorHAnsi"/>
        </w:rPr>
        <w:t xml:space="preserve"> mid-late career ATs, and clinical education. Over the course of </w:t>
      </w:r>
      <w:r w:rsidR="00E539D7">
        <w:rPr>
          <w:rFonts w:asciiTheme="minorHAnsi" w:hAnsiTheme="minorHAnsi" w:cstheme="minorHAnsi"/>
        </w:rPr>
        <w:t xml:space="preserve">several </w:t>
      </w:r>
      <w:r w:rsidRPr="00A763B9">
        <w:rPr>
          <w:rFonts w:asciiTheme="minorHAnsi" w:hAnsiTheme="minorHAnsi" w:cstheme="minorHAnsi"/>
        </w:rPr>
        <w:t>year</w:t>
      </w:r>
      <w:r w:rsidR="00C11052">
        <w:rPr>
          <w:rFonts w:asciiTheme="minorHAnsi" w:hAnsiTheme="minorHAnsi" w:cstheme="minorHAnsi"/>
        </w:rPr>
        <w:t>s</w:t>
      </w:r>
      <w:r w:rsidRPr="00A763B9">
        <w:rPr>
          <w:rFonts w:asciiTheme="minorHAnsi" w:hAnsiTheme="minorHAnsi" w:cstheme="minorHAnsi"/>
        </w:rPr>
        <w:t xml:space="preserve"> these workgroups collected data, examined the literature, and developed recommendations that reflected the interests of their stakeholders. These workgroups then put forth their recommendations to the steering group, which created this document of combined recommendations</w:t>
      </w:r>
      <w:r w:rsidR="00F47C82">
        <w:rPr>
          <w:rFonts w:asciiTheme="minorHAnsi" w:hAnsiTheme="minorHAnsi" w:cstheme="minorHAnsi"/>
        </w:rPr>
        <w:t xml:space="preserve"> anchored in </w:t>
      </w:r>
      <w:r w:rsidR="00C11052">
        <w:rPr>
          <w:rFonts w:asciiTheme="minorHAnsi" w:hAnsiTheme="minorHAnsi" w:cstheme="minorHAnsi"/>
        </w:rPr>
        <w:t>Strategic Alliance Collaboration and the</w:t>
      </w:r>
      <w:r w:rsidR="00F47C82">
        <w:rPr>
          <w:rFonts w:asciiTheme="minorHAnsi" w:hAnsiTheme="minorHAnsi" w:cstheme="minorHAnsi"/>
        </w:rPr>
        <w:t xml:space="preserve"> </w:t>
      </w:r>
      <w:r w:rsidR="00C11052">
        <w:rPr>
          <w:rFonts w:asciiTheme="minorHAnsi" w:hAnsiTheme="minorHAnsi" w:cstheme="minorHAnsi"/>
        </w:rPr>
        <w:t>Athletic Training Strategic Priorities:</w:t>
      </w:r>
    </w:p>
    <w:p w14:paraId="2EC6CC46" w14:textId="073ADED2" w:rsidR="00F47C82" w:rsidRDefault="00712FC0" w:rsidP="007742F0">
      <w:pPr>
        <w:pStyle w:val="ListParagraph"/>
        <w:numPr>
          <w:ilvl w:val="0"/>
          <w:numId w:val="2"/>
        </w:numPr>
        <w:rPr>
          <w:rFonts w:asciiTheme="minorHAnsi" w:hAnsiTheme="minorHAnsi" w:cstheme="minorHAnsi"/>
        </w:rPr>
      </w:pPr>
      <w:r>
        <w:rPr>
          <w:rFonts w:asciiTheme="minorHAnsi" w:hAnsiTheme="minorHAnsi" w:cstheme="minorHAnsi"/>
        </w:rPr>
        <w:t xml:space="preserve">NATA Collaboration with the </w:t>
      </w:r>
      <w:r w:rsidR="00F47C82">
        <w:rPr>
          <w:rFonts w:asciiTheme="minorHAnsi" w:hAnsiTheme="minorHAnsi" w:cstheme="minorHAnsi"/>
        </w:rPr>
        <w:t>Strategic Alliance</w:t>
      </w:r>
    </w:p>
    <w:p w14:paraId="1757077B" w14:textId="73272C3A" w:rsidR="00F47C82" w:rsidRDefault="00C11052" w:rsidP="007742F0">
      <w:pPr>
        <w:pStyle w:val="ListParagraph"/>
        <w:numPr>
          <w:ilvl w:val="0"/>
          <w:numId w:val="2"/>
        </w:numPr>
        <w:rPr>
          <w:rFonts w:asciiTheme="minorHAnsi" w:hAnsiTheme="minorHAnsi" w:cstheme="minorHAnsi"/>
        </w:rPr>
      </w:pPr>
      <w:r>
        <w:rPr>
          <w:rFonts w:asciiTheme="minorHAnsi" w:hAnsiTheme="minorHAnsi" w:cstheme="minorHAnsi"/>
        </w:rPr>
        <w:t xml:space="preserve">Professional Education </w:t>
      </w:r>
    </w:p>
    <w:p w14:paraId="62945C8E" w14:textId="4BDE2527" w:rsidR="00F47C82" w:rsidRDefault="00C11052" w:rsidP="007742F0">
      <w:pPr>
        <w:pStyle w:val="ListParagraph"/>
        <w:numPr>
          <w:ilvl w:val="0"/>
          <w:numId w:val="2"/>
        </w:numPr>
        <w:rPr>
          <w:rFonts w:asciiTheme="minorHAnsi" w:hAnsiTheme="minorHAnsi" w:cstheme="minorHAnsi"/>
        </w:rPr>
      </w:pPr>
      <w:r>
        <w:rPr>
          <w:rFonts w:asciiTheme="minorHAnsi" w:hAnsiTheme="minorHAnsi" w:cstheme="minorHAnsi"/>
        </w:rPr>
        <w:t xml:space="preserve">Transition to Practice </w:t>
      </w:r>
    </w:p>
    <w:p w14:paraId="1AF3BEAD" w14:textId="7349E77C" w:rsidR="00F47C82" w:rsidRDefault="00C11052" w:rsidP="007742F0">
      <w:pPr>
        <w:pStyle w:val="ListParagraph"/>
        <w:numPr>
          <w:ilvl w:val="0"/>
          <w:numId w:val="2"/>
        </w:numPr>
        <w:rPr>
          <w:rFonts w:asciiTheme="minorHAnsi" w:hAnsiTheme="minorHAnsi" w:cstheme="minorHAnsi"/>
        </w:rPr>
      </w:pPr>
      <w:r>
        <w:rPr>
          <w:rFonts w:asciiTheme="minorHAnsi" w:hAnsiTheme="minorHAnsi" w:cstheme="minorHAnsi"/>
        </w:rPr>
        <w:t xml:space="preserve">Advanced </w:t>
      </w:r>
      <w:r w:rsidR="00F47C82">
        <w:rPr>
          <w:rFonts w:asciiTheme="minorHAnsi" w:hAnsiTheme="minorHAnsi" w:cstheme="minorHAnsi"/>
        </w:rPr>
        <w:t>Clinical Practice</w:t>
      </w:r>
    </w:p>
    <w:p w14:paraId="019176A6" w14:textId="77777777" w:rsidR="00C11052" w:rsidRDefault="00F47C82" w:rsidP="007742F0">
      <w:pPr>
        <w:pStyle w:val="ListParagraph"/>
        <w:numPr>
          <w:ilvl w:val="0"/>
          <w:numId w:val="2"/>
        </w:numPr>
        <w:rPr>
          <w:rFonts w:asciiTheme="minorHAnsi" w:hAnsiTheme="minorHAnsi" w:cstheme="minorHAnsi"/>
        </w:rPr>
      </w:pPr>
      <w:r>
        <w:rPr>
          <w:rFonts w:asciiTheme="minorHAnsi" w:hAnsiTheme="minorHAnsi" w:cstheme="minorHAnsi"/>
        </w:rPr>
        <w:t>Advanced Practice</w:t>
      </w:r>
      <w:r w:rsidR="00C11052">
        <w:rPr>
          <w:rFonts w:asciiTheme="minorHAnsi" w:hAnsiTheme="minorHAnsi" w:cstheme="minorHAnsi"/>
        </w:rPr>
        <w:t xml:space="preserve"> Leadership</w:t>
      </w:r>
      <w:r>
        <w:rPr>
          <w:rFonts w:asciiTheme="minorHAnsi" w:hAnsiTheme="minorHAnsi" w:cstheme="minorHAnsi"/>
        </w:rPr>
        <w:t xml:space="preserve">, and </w:t>
      </w:r>
    </w:p>
    <w:p w14:paraId="6F54AC7E" w14:textId="17F87887" w:rsidR="00861CB3" w:rsidRDefault="00F47C82" w:rsidP="007742F0">
      <w:pPr>
        <w:pStyle w:val="ListParagraph"/>
        <w:numPr>
          <w:ilvl w:val="0"/>
          <w:numId w:val="2"/>
        </w:numPr>
        <w:rPr>
          <w:rFonts w:asciiTheme="minorHAnsi" w:hAnsiTheme="minorHAnsi" w:cstheme="minorHAnsi"/>
        </w:rPr>
      </w:pPr>
      <w:r>
        <w:rPr>
          <w:rFonts w:asciiTheme="minorHAnsi" w:hAnsiTheme="minorHAnsi" w:cstheme="minorHAnsi"/>
        </w:rPr>
        <w:t>Stewardship</w:t>
      </w:r>
      <w:r w:rsidR="00861CB3" w:rsidRPr="007742F0">
        <w:rPr>
          <w:rFonts w:asciiTheme="minorHAnsi" w:hAnsiTheme="minorHAnsi" w:cstheme="minorHAnsi"/>
        </w:rPr>
        <w:t xml:space="preserve">. </w:t>
      </w:r>
    </w:p>
    <w:p w14:paraId="32348193" w14:textId="77777777" w:rsidR="00712FC0" w:rsidRPr="007742F0" w:rsidRDefault="00712FC0" w:rsidP="00712FC0">
      <w:pPr>
        <w:pStyle w:val="ListParagraph"/>
        <w:ind w:left="1080"/>
        <w:rPr>
          <w:rFonts w:asciiTheme="minorHAnsi" w:hAnsiTheme="minorHAnsi" w:cstheme="minorHAnsi"/>
        </w:rPr>
      </w:pPr>
    </w:p>
    <w:p w14:paraId="1E6A4AA6" w14:textId="761B50F8" w:rsidR="00861CB3" w:rsidRDefault="00D4707E" w:rsidP="00861CB3">
      <w:pPr>
        <w:rPr>
          <w:rFonts w:asciiTheme="minorHAnsi" w:hAnsiTheme="minorHAnsi" w:cstheme="minorHAnsi"/>
        </w:rPr>
      </w:pPr>
      <w:r w:rsidRPr="00712FC0">
        <w:rPr>
          <w:rFonts w:asciiTheme="minorHAnsi" w:hAnsiTheme="minorHAnsi" w:cstheme="minorHAnsi"/>
        </w:rPr>
        <w:t>This document</w:t>
      </w:r>
      <w:r w:rsidR="009E1D4C" w:rsidRPr="00712FC0">
        <w:rPr>
          <w:rFonts w:asciiTheme="minorHAnsi" w:hAnsiTheme="minorHAnsi" w:cstheme="minorHAnsi"/>
        </w:rPr>
        <w:t xml:space="preserve"> is designed to be </w:t>
      </w:r>
      <w:r w:rsidR="00A37A8C">
        <w:rPr>
          <w:rFonts w:asciiTheme="minorHAnsi" w:hAnsiTheme="minorHAnsi" w:cstheme="minorHAnsi"/>
        </w:rPr>
        <w:t xml:space="preserve">a </w:t>
      </w:r>
      <w:r w:rsidR="009E1D4C" w:rsidRPr="00712FC0">
        <w:rPr>
          <w:rFonts w:asciiTheme="minorHAnsi" w:hAnsiTheme="minorHAnsi" w:cstheme="minorHAnsi"/>
        </w:rPr>
        <w:t xml:space="preserve">guideline for </w:t>
      </w:r>
      <w:r w:rsidR="005D7132">
        <w:rPr>
          <w:rFonts w:asciiTheme="minorHAnsi" w:hAnsiTheme="minorHAnsi" w:cstheme="minorHAnsi"/>
        </w:rPr>
        <w:t>athletic training</w:t>
      </w:r>
      <w:r w:rsidR="005D7132" w:rsidRPr="00712FC0">
        <w:rPr>
          <w:rFonts w:asciiTheme="minorHAnsi" w:hAnsiTheme="minorHAnsi" w:cstheme="minorHAnsi"/>
        </w:rPr>
        <w:t xml:space="preserve"> </w:t>
      </w:r>
      <w:r w:rsidR="009E1D4C" w:rsidRPr="00712FC0">
        <w:rPr>
          <w:rFonts w:asciiTheme="minorHAnsi" w:hAnsiTheme="minorHAnsi" w:cstheme="minorHAnsi"/>
        </w:rPr>
        <w:t xml:space="preserve">education with inclusion of other major initiatives such as the NATA </w:t>
      </w:r>
      <w:r w:rsidR="00C041E8">
        <w:rPr>
          <w:rFonts w:asciiTheme="minorHAnsi" w:hAnsiTheme="minorHAnsi" w:cstheme="minorHAnsi"/>
        </w:rPr>
        <w:t>DEIA</w:t>
      </w:r>
      <w:r w:rsidR="009E1D4C" w:rsidRPr="00712FC0">
        <w:rPr>
          <w:rFonts w:asciiTheme="minorHAnsi" w:hAnsiTheme="minorHAnsi" w:cstheme="minorHAnsi"/>
        </w:rPr>
        <w:t xml:space="preserve"> Commitment</w:t>
      </w:r>
      <w:r w:rsidR="00C041E8">
        <w:rPr>
          <w:rFonts w:asciiTheme="minorHAnsi" w:hAnsiTheme="minorHAnsi" w:cstheme="minorHAnsi"/>
        </w:rPr>
        <w:t>s</w:t>
      </w:r>
      <w:r w:rsidR="009E1D4C" w:rsidRPr="00712FC0">
        <w:rPr>
          <w:rFonts w:asciiTheme="minorHAnsi" w:hAnsiTheme="minorHAnsi" w:cstheme="minorHAnsi"/>
        </w:rPr>
        <w:t xml:space="preserve"> and the BOC </w:t>
      </w:r>
      <w:r w:rsidR="00C041E8">
        <w:rPr>
          <w:rFonts w:asciiTheme="minorHAnsi" w:hAnsiTheme="minorHAnsi" w:cstheme="minorHAnsi"/>
        </w:rPr>
        <w:t>Continuing Professional Certification</w:t>
      </w:r>
      <w:r w:rsidR="009E1D4C" w:rsidRPr="00712FC0">
        <w:rPr>
          <w:rFonts w:asciiTheme="minorHAnsi" w:hAnsiTheme="minorHAnsi" w:cstheme="minorHAnsi"/>
        </w:rPr>
        <w:t>.</w:t>
      </w:r>
      <w:r w:rsidR="00E539D7" w:rsidRPr="00712FC0">
        <w:rPr>
          <w:rFonts w:asciiTheme="minorHAnsi" w:hAnsiTheme="minorHAnsi" w:cstheme="minorHAnsi"/>
        </w:rPr>
        <w:t xml:space="preserve"> </w:t>
      </w:r>
    </w:p>
    <w:p w14:paraId="32ACFDC0" w14:textId="77777777" w:rsidR="00D4707E" w:rsidRPr="00A763B9" w:rsidRDefault="00D4707E" w:rsidP="00861CB3">
      <w:pPr>
        <w:rPr>
          <w:rFonts w:asciiTheme="minorHAnsi" w:hAnsiTheme="minorHAnsi" w:cstheme="minorHAnsi"/>
        </w:rPr>
      </w:pPr>
    </w:p>
    <w:p w14:paraId="05C93C38" w14:textId="77777777" w:rsidR="00D148C0" w:rsidRPr="00C041E8" w:rsidRDefault="00D148C0" w:rsidP="00D148C0">
      <w:pPr>
        <w:rPr>
          <w:rFonts w:asciiTheme="minorHAnsi" w:hAnsiTheme="minorHAnsi" w:cstheme="minorHAnsi"/>
          <w:b/>
        </w:rPr>
      </w:pPr>
      <w:bookmarkStart w:id="1" w:name="_Hlk69721329"/>
      <w:r w:rsidRPr="00C041E8">
        <w:rPr>
          <w:rFonts w:asciiTheme="minorHAnsi" w:hAnsiTheme="minorHAnsi" w:cstheme="minorHAnsi"/>
          <w:b/>
        </w:rPr>
        <w:t>Steering Group</w:t>
      </w:r>
    </w:p>
    <w:tbl>
      <w:tblPr>
        <w:tblStyle w:val="TableGrid"/>
        <w:tblW w:w="0" w:type="auto"/>
        <w:tblLook w:val="04A0" w:firstRow="1" w:lastRow="0" w:firstColumn="1" w:lastColumn="0" w:noHBand="0" w:noVBand="1"/>
      </w:tblPr>
      <w:tblGrid>
        <w:gridCol w:w="4675"/>
        <w:gridCol w:w="4675"/>
      </w:tblGrid>
      <w:tr w:rsidR="00D148C0" w:rsidRPr="00C041E8" w14:paraId="4B2037DC" w14:textId="77777777" w:rsidTr="0067598B">
        <w:tc>
          <w:tcPr>
            <w:tcW w:w="4675" w:type="dxa"/>
          </w:tcPr>
          <w:p w14:paraId="1417F641" w14:textId="6A73EC6B"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MaryBeth Horodyski</w:t>
            </w:r>
            <w:r w:rsidR="00B959BD" w:rsidRPr="00C041E8">
              <w:rPr>
                <w:rFonts w:asciiTheme="minorHAnsi" w:hAnsiTheme="minorHAnsi" w:cstheme="minorHAnsi"/>
                <w:sz w:val="24"/>
                <w:szCs w:val="24"/>
              </w:rPr>
              <w:t xml:space="preserve"> (Chair)</w:t>
            </w:r>
          </w:p>
        </w:tc>
        <w:tc>
          <w:tcPr>
            <w:tcW w:w="4675" w:type="dxa"/>
          </w:tcPr>
          <w:p w14:paraId="764EE125" w14:textId="77777777" w:rsidR="00D148C0" w:rsidRPr="00C041E8" w:rsidRDefault="007062CB" w:rsidP="0067598B">
            <w:pPr>
              <w:rPr>
                <w:rFonts w:asciiTheme="minorHAnsi" w:hAnsiTheme="minorHAnsi" w:cstheme="minorHAnsi"/>
                <w:sz w:val="24"/>
                <w:szCs w:val="24"/>
              </w:rPr>
            </w:pPr>
            <w:hyperlink r:id="rId8" w:history="1">
              <w:r w:rsidR="00D148C0" w:rsidRPr="00C041E8">
                <w:rPr>
                  <w:rStyle w:val="Hyperlink"/>
                  <w:rFonts w:asciiTheme="minorHAnsi" w:hAnsiTheme="minorHAnsi" w:cstheme="minorHAnsi"/>
                  <w:sz w:val="24"/>
                  <w:szCs w:val="24"/>
                </w:rPr>
                <w:t>horodmb@ortho.ufl.edu</w:t>
              </w:r>
            </w:hyperlink>
            <w:r w:rsidR="00D148C0" w:rsidRPr="00C041E8">
              <w:rPr>
                <w:rFonts w:asciiTheme="minorHAnsi" w:hAnsiTheme="minorHAnsi" w:cstheme="minorHAnsi"/>
                <w:sz w:val="24"/>
                <w:szCs w:val="24"/>
              </w:rPr>
              <w:t xml:space="preserve"> </w:t>
            </w:r>
          </w:p>
        </w:tc>
      </w:tr>
      <w:tr w:rsidR="00D148C0" w:rsidRPr="00C041E8" w14:paraId="2E0ECB4C" w14:textId="77777777" w:rsidTr="0067598B">
        <w:tc>
          <w:tcPr>
            <w:tcW w:w="4675" w:type="dxa"/>
          </w:tcPr>
          <w:p w14:paraId="2E0BD0A9"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Brian Vesci</w:t>
            </w:r>
          </w:p>
        </w:tc>
        <w:tc>
          <w:tcPr>
            <w:tcW w:w="4675" w:type="dxa"/>
          </w:tcPr>
          <w:p w14:paraId="16509FCA" w14:textId="77777777" w:rsidR="00D148C0" w:rsidRPr="00C041E8" w:rsidRDefault="007062CB" w:rsidP="0067598B">
            <w:pPr>
              <w:rPr>
                <w:rFonts w:asciiTheme="minorHAnsi" w:hAnsiTheme="minorHAnsi" w:cstheme="minorHAnsi"/>
                <w:sz w:val="24"/>
                <w:szCs w:val="24"/>
              </w:rPr>
            </w:pPr>
            <w:hyperlink r:id="rId9" w:history="1">
              <w:r w:rsidR="00D148C0" w:rsidRPr="00C041E8">
                <w:rPr>
                  <w:rStyle w:val="Hyperlink"/>
                  <w:rFonts w:asciiTheme="minorHAnsi" w:hAnsiTheme="minorHAnsi" w:cstheme="minorHAnsi"/>
                  <w:sz w:val="24"/>
                  <w:szCs w:val="24"/>
                </w:rPr>
                <w:t>vesci@northwestern.edu</w:t>
              </w:r>
            </w:hyperlink>
            <w:r w:rsidR="00D148C0" w:rsidRPr="00C041E8">
              <w:rPr>
                <w:rFonts w:asciiTheme="minorHAnsi" w:hAnsiTheme="minorHAnsi" w:cstheme="minorHAnsi"/>
                <w:sz w:val="24"/>
                <w:szCs w:val="24"/>
              </w:rPr>
              <w:t xml:space="preserve"> </w:t>
            </w:r>
          </w:p>
        </w:tc>
      </w:tr>
      <w:tr w:rsidR="00D148C0" w:rsidRPr="00C041E8" w14:paraId="0CF750AC" w14:textId="77777777" w:rsidTr="0067598B">
        <w:tc>
          <w:tcPr>
            <w:tcW w:w="4675" w:type="dxa"/>
          </w:tcPr>
          <w:p w14:paraId="0899DDF5"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 xml:space="preserve">Tricia </w:t>
            </w:r>
            <w:proofErr w:type="spellStart"/>
            <w:r w:rsidRPr="00C041E8">
              <w:rPr>
                <w:rFonts w:asciiTheme="minorHAnsi" w:hAnsiTheme="minorHAnsi" w:cstheme="minorHAnsi"/>
                <w:sz w:val="24"/>
                <w:szCs w:val="24"/>
              </w:rPr>
              <w:t>Kasamatsu</w:t>
            </w:r>
            <w:proofErr w:type="spellEnd"/>
          </w:p>
        </w:tc>
        <w:tc>
          <w:tcPr>
            <w:tcW w:w="4675" w:type="dxa"/>
          </w:tcPr>
          <w:p w14:paraId="11E4AE17" w14:textId="77777777" w:rsidR="00D148C0" w:rsidRPr="00C041E8" w:rsidRDefault="007062CB" w:rsidP="0067598B">
            <w:pPr>
              <w:rPr>
                <w:rFonts w:asciiTheme="minorHAnsi" w:hAnsiTheme="minorHAnsi" w:cstheme="minorHAnsi"/>
                <w:sz w:val="24"/>
                <w:szCs w:val="24"/>
              </w:rPr>
            </w:pPr>
            <w:hyperlink r:id="rId10" w:history="1">
              <w:r w:rsidR="00D148C0" w:rsidRPr="00C041E8">
                <w:rPr>
                  <w:rStyle w:val="Hyperlink"/>
                  <w:rFonts w:asciiTheme="minorHAnsi" w:hAnsiTheme="minorHAnsi" w:cstheme="minorHAnsi"/>
                  <w:sz w:val="24"/>
                  <w:szCs w:val="24"/>
                </w:rPr>
                <w:t>tkasamatsu@fullerton.edu</w:t>
              </w:r>
            </w:hyperlink>
            <w:r w:rsidR="00D148C0" w:rsidRPr="00C041E8">
              <w:rPr>
                <w:rFonts w:asciiTheme="minorHAnsi" w:hAnsiTheme="minorHAnsi" w:cstheme="minorHAnsi"/>
                <w:sz w:val="24"/>
                <w:szCs w:val="24"/>
              </w:rPr>
              <w:t xml:space="preserve"> </w:t>
            </w:r>
          </w:p>
        </w:tc>
      </w:tr>
      <w:tr w:rsidR="00D148C0" w:rsidRPr="00C041E8" w14:paraId="17E4C08D" w14:textId="77777777" w:rsidTr="0067598B">
        <w:tc>
          <w:tcPr>
            <w:tcW w:w="4675" w:type="dxa"/>
          </w:tcPr>
          <w:p w14:paraId="06DE7F53"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Shawn Felton</w:t>
            </w:r>
          </w:p>
        </w:tc>
        <w:tc>
          <w:tcPr>
            <w:tcW w:w="4675" w:type="dxa"/>
          </w:tcPr>
          <w:p w14:paraId="20C74668" w14:textId="77777777" w:rsidR="00D148C0" w:rsidRPr="00C041E8" w:rsidRDefault="007062CB" w:rsidP="0067598B">
            <w:pPr>
              <w:rPr>
                <w:rFonts w:asciiTheme="minorHAnsi" w:hAnsiTheme="minorHAnsi" w:cstheme="minorHAnsi"/>
                <w:sz w:val="24"/>
                <w:szCs w:val="24"/>
              </w:rPr>
            </w:pPr>
            <w:hyperlink r:id="rId11" w:history="1">
              <w:r w:rsidR="00D148C0" w:rsidRPr="00C041E8">
                <w:rPr>
                  <w:rStyle w:val="Hyperlink"/>
                  <w:rFonts w:asciiTheme="minorHAnsi" w:hAnsiTheme="minorHAnsi" w:cstheme="minorHAnsi"/>
                  <w:sz w:val="24"/>
                  <w:szCs w:val="24"/>
                </w:rPr>
                <w:t>sfelton@fgcu.edu</w:t>
              </w:r>
            </w:hyperlink>
            <w:r w:rsidR="00D148C0" w:rsidRPr="00C041E8">
              <w:rPr>
                <w:rFonts w:asciiTheme="minorHAnsi" w:hAnsiTheme="minorHAnsi" w:cstheme="minorHAnsi"/>
                <w:sz w:val="24"/>
                <w:szCs w:val="24"/>
              </w:rPr>
              <w:t xml:space="preserve"> </w:t>
            </w:r>
          </w:p>
        </w:tc>
      </w:tr>
      <w:tr w:rsidR="00D148C0" w:rsidRPr="00C041E8" w14:paraId="392D3908" w14:textId="77777777" w:rsidTr="0067598B">
        <w:tc>
          <w:tcPr>
            <w:tcW w:w="4675" w:type="dxa"/>
          </w:tcPr>
          <w:p w14:paraId="3DBBA09D"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Mary Meier</w:t>
            </w:r>
          </w:p>
        </w:tc>
        <w:tc>
          <w:tcPr>
            <w:tcW w:w="4675" w:type="dxa"/>
          </w:tcPr>
          <w:p w14:paraId="620D7422" w14:textId="77777777" w:rsidR="00D148C0" w:rsidRPr="00C041E8" w:rsidRDefault="007062CB" w:rsidP="0067598B">
            <w:pPr>
              <w:rPr>
                <w:rFonts w:asciiTheme="minorHAnsi" w:hAnsiTheme="minorHAnsi" w:cstheme="minorHAnsi"/>
                <w:sz w:val="24"/>
                <w:szCs w:val="24"/>
              </w:rPr>
            </w:pPr>
            <w:hyperlink r:id="rId12" w:history="1">
              <w:r w:rsidR="00D148C0" w:rsidRPr="00C041E8">
                <w:rPr>
                  <w:rStyle w:val="Hyperlink"/>
                  <w:rFonts w:asciiTheme="minorHAnsi" w:hAnsiTheme="minorHAnsi" w:cstheme="minorHAnsi"/>
                  <w:sz w:val="24"/>
                  <w:szCs w:val="24"/>
                </w:rPr>
                <w:t>mary@iastate.edu</w:t>
              </w:r>
            </w:hyperlink>
            <w:r w:rsidR="00D148C0" w:rsidRPr="00C041E8">
              <w:rPr>
                <w:rFonts w:asciiTheme="minorHAnsi" w:hAnsiTheme="minorHAnsi" w:cstheme="minorHAnsi"/>
                <w:sz w:val="24"/>
                <w:szCs w:val="24"/>
              </w:rPr>
              <w:t xml:space="preserve"> </w:t>
            </w:r>
          </w:p>
        </w:tc>
      </w:tr>
      <w:tr w:rsidR="00D148C0" w:rsidRPr="00C041E8" w14:paraId="4165A0D8" w14:textId="77777777" w:rsidTr="0067598B">
        <w:tc>
          <w:tcPr>
            <w:tcW w:w="4675" w:type="dxa"/>
          </w:tcPr>
          <w:p w14:paraId="16F1CB57"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Sara Nottingham</w:t>
            </w:r>
          </w:p>
        </w:tc>
        <w:tc>
          <w:tcPr>
            <w:tcW w:w="4675" w:type="dxa"/>
          </w:tcPr>
          <w:p w14:paraId="55127D81" w14:textId="77777777" w:rsidR="00D148C0" w:rsidRPr="00C041E8" w:rsidRDefault="007062CB" w:rsidP="0067598B">
            <w:pPr>
              <w:rPr>
                <w:rFonts w:asciiTheme="minorHAnsi" w:hAnsiTheme="minorHAnsi" w:cstheme="minorHAnsi"/>
                <w:sz w:val="24"/>
                <w:szCs w:val="24"/>
              </w:rPr>
            </w:pPr>
            <w:hyperlink r:id="rId13" w:history="1">
              <w:r w:rsidR="00D148C0" w:rsidRPr="00C041E8">
                <w:rPr>
                  <w:rStyle w:val="Hyperlink"/>
                  <w:rFonts w:asciiTheme="minorHAnsi" w:hAnsiTheme="minorHAnsi" w:cstheme="minorHAnsi"/>
                  <w:sz w:val="24"/>
                  <w:szCs w:val="24"/>
                </w:rPr>
                <w:t>nottingham@unm.edu</w:t>
              </w:r>
            </w:hyperlink>
            <w:r w:rsidR="00D148C0" w:rsidRPr="00C041E8">
              <w:rPr>
                <w:rFonts w:asciiTheme="minorHAnsi" w:hAnsiTheme="minorHAnsi" w:cstheme="minorHAnsi"/>
                <w:sz w:val="24"/>
                <w:szCs w:val="24"/>
              </w:rPr>
              <w:t xml:space="preserve"> </w:t>
            </w:r>
          </w:p>
        </w:tc>
      </w:tr>
      <w:tr w:rsidR="00D148C0" w:rsidRPr="00C041E8" w14:paraId="07680AEF" w14:textId="77777777" w:rsidTr="0067598B">
        <w:tc>
          <w:tcPr>
            <w:tcW w:w="4675" w:type="dxa"/>
          </w:tcPr>
          <w:p w14:paraId="72D85648"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Craig Voll</w:t>
            </w:r>
          </w:p>
        </w:tc>
        <w:tc>
          <w:tcPr>
            <w:tcW w:w="4675" w:type="dxa"/>
          </w:tcPr>
          <w:p w14:paraId="707303DC" w14:textId="77777777" w:rsidR="00D148C0" w:rsidRPr="00C041E8" w:rsidRDefault="007062CB" w:rsidP="0067598B">
            <w:pPr>
              <w:rPr>
                <w:rFonts w:asciiTheme="minorHAnsi" w:hAnsiTheme="minorHAnsi" w:cstheme="minorHAnsi"/>
                <w:sz w:val="24"/>
                <w:szCs w:val="24"/>
              </w:rPr>
            </w:pPr>
            <w:hyperlink r:id="rId14" w:history="1">
              <w:r w:rsidR="00D148C0" w:rsidRPr="00C041E8">
                <w:rPr>
                  <w:rStyle w:val="Hyperlink"/>
                  <w:rFonts w:asciiTheme="minorHAnsi" w:hAnsiTheme="minorHAnsi" w:cstheme="minorHAnsi"/>
                  <w:sz w:val="24"/>
                  <w:szCs w:val="24"/>
                </w:rPr>
                <w:t>craig.voll@outlook.com</w:t>
              </w:r>
            </w:hyperlink>
            <w:r w:rsidR="00D148C0" w:rsidRPr="00C041E8">
              <w:rPr>
                <w:rFonts w:asciiTheme="minorHAnsi" w:hAnsiTheme="minorHAnsi" w:cstheme="minorHAnsi"/>
                <w:sz w:val="24"/>
                <w:szCs w:val="24"/>
              </w:rPr>
              <w:t xml:space="preserve"> </w:t>
            </w:r>
          </w:p>
        </w:tc>
      </w:tr>
      <w:tr w:rsidR="00D148C0" w:rsidRPr="00C041E8" w14:paraId="73FB65C2" w14:textId="77777777" w:rsidTr="0067598B">
        <w:tc>
          <w:tcPr>
            <w:tcW w:w="4675" w:type="dxa"/>
          </w:tcPr>
          <w:p w14:paraId="3D78179D"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Anita James</w:t>
            </w:r>
          </w:p>
        </w:tc>
        <w:tc>
          <w:tcPr>
            <w:tcW w:w="4675" w:type="dxa"/>
          </w:tcPr>
          <w:p w14:paraId="432EC2FE" w14:textId="77777777" w:rsidR="00D148C0" w:rsidRPr="00C041E8" w:rsidRDefault="007062CB" w:rsidP="0067598B">
            <w:pPr>
              <w:rPr>
                <w:rFonts w:asciiTheme="minorHAnsi" w:hAnsiTheme="minorHAnsi" w:cstheme="minorHAnsi"/>
                <w:sz w:val="24"/>
                <w:szCs w:val="24"/>
              </w:rPr>
            </w:pPr>
            <w:hyperlink r:id="rId15" w:history="1">
              <w:r w:rsidR="00D148C0" w:rsidRPr="00C041E8">
                <w:rPr>
                  <w:rStyle w:val="Hyperlink"/>
                  <w:rFonts w:asciiTheme="minorHAnsi" w:hAnsiTheme="minorHAnsi" w:cstheme="minorHAnsi"/>
                  <w:sz w:val="24"/>
                  <w:szCs w:val="24"/>
                </w:rPr>
                <w:t>anitaj@nata.org</w:t>
              </w:r>
            </w:hyperlink>
            <w:r w:rsidR="00D148C0" w:rsidRPr="00C041E8">
              <w:rPr>
                <w:rFonts w:asciiTheme="minorHAnsi" w:hAnsiTheme="minorHAnsi" w:cstheme="minorHAnsi"/>
                <w:sz w:val="24"/>
                <w:szCs w:val="24"/>
              </w:rPr>
              <w:t xml:space="preserve"> </w:t>
            </w:r>
          </w:p>
        </w:tc>
      </w:tr>
    </w:tbl>
    <w:p w14:paraId="0E7BBB5D" w14:textId="1C82EDF8" w:rsidR="00D148C0" w:rsidRPr="00C041E8" w:rsidRDefault="00B959BD" w:rsidP="00D148C0">
      <w:pPr>
        <w:rPr>
          <w:rFonts w:asciiTheme="minorHAnsi" w:hAnsiTheme="minorHAnsi" w:cstheme="minorHAnsi"/>
        </w:rPr>
      </w:pPr>
      <w:r w:rsidRPr="00C041E8">
        <w:rPr>
          <w:rFonts w:asciiTheme="minorHAnsi" w:hAnsiTheme="minorHAnsi" w:cstheme="minorHAnsi"/>
        </w:rPr>
        <w:t>Kimberly Peer (</w:t>
      </w:r>
      <w:hyperlink r:id="rId16" w:history="1">
        <w:r w:rsidRPr="00C041E8">
          <w:rPr>
            <w:rStyle w:val="Hyperlink"/>
            <w:rFonts w:asciiTheme="minorHAnsi" w:hAnsiTheme="minorHAnsi" w:cstheme="minorHAnsi"/>
          </w:rPr>
          <w:t>kpeer@kent.edu</w:t>
        </w:r>
      </w:hyperlink>
      <w:r w:rsidRPr="00C041E8">
        <w:rPr>
          <w:rFonts w:asciiTheme="minorHAnsi" w:hAnsiTheme="minorHAnsi" w:cstheme="minorHAnsi"/>
        </w:rPr>
        <w:t>) Contributing Author</w:t>
      </w:r>
    </w:p>
    <w:p w14:paraId="65F00B06" w14:textId="77777777" w:rsidR="00B959BD" w:rsidRPr="00C041E8" w:rsidRDefault="00B959BD" w:rsidP="00D148C0">
      <w:pPr>
        <w:rPr>
          <w:rFonts w:asciiTheme="minorHAnsi" w:hAnsiTheme="minorHAnsi" w:cstheme="minorHAnsi"/>
          <w:b/>
        </w:rPr>
      </w:pPr>
    </w:p>
    <w:p w14:paraId="3BCFAA3D" w14:textId="77777777" w:rsidR="00D148C0" w:rsidRPr="00C041E8" w:rsidRDefault="00D148C0" w:rsidP="00D148C0">
      <w:pPr>
        <w:rPr>
          <w:rFonts w:asciiTheme="minorHAnsi" w:hAnsiTheme="minorHAnsi" w:cstheme="minorHAnsi"/>
          <w:b/>
        </w:rPr>
      </w:pPr>
      <w:bookmarkStart w:id="2" w:name="_Hlk69820374"/>
      <w:r w:rsidRPr="00C041E8">
        <w:rPr>
          <w:rFonts w:asciiTheme="minorHAnsi" w:hAnsiTheme="minorHAnsi" w:cstheme="minorHAnsi"/>
          <w:b/>
        </w:rPr>
        <w:t>Professional Work Group</w:t>
      </w:r>
    </w:p>
    <w:tbl>
      <w:tblPr>
        <w:tblStyle w:val="TableGrid"/>
        <w:tblW w:w="0" w:type="auto"/>
        <w:tblLook w:val="04A0" w:firstRow="1" w:lastRow="0" w:firstColumn="1" w:lastColumn="0" w:noHBand="0" w:noVBand="1"/>
      </w:tblPr>
      <w:tblGrid>
        <w:gridCol w:w="4675"/>
        <w:gridCol w:w="4675"/>
      </w:tblGrid>
      <w:tr w:rsidR="00D148C0" w:rsidRPr="00C041E8" w14:paraId="7C1CAFCA" w14:textId="77777777" w:rsidTr="0067598B">
        <w:tc>
          <w:tcPr>
            <w:tcW w:w="4675" w:type="dxa"/>
          </w:tcPr>
          <w:p w14:paraId="28C2BCA1" w14:textId="6DCEEC99"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Brian Vesci</w:t>
            </w:r>
            <w:r w:rsidR="00B959BD" w:rsidRPr="00C041E8">
              <w:rPr>
                <w:rFonts w:asciiTheme="minorHAnsi" w:hAnsiTheme="minorHAnsi" w:cstheme="minorHAnsi"/>
                <w:sz w:val="24"/>
                <w:szCs w:val="24"/>
              </w:rPr>
              <w:t xml:space="preserve"> (Chair)</w:t>
            </w:r>
          </w:p>
        </w:tc>
        <w:tc>
          <w:tcPr>
            <w:tcW w:w="4675" w:type="dxa"/>
          </w:tcPr>
          <w:p w14:paraId="51CB377E" w14:textId="77777777" w:rsidR="00D148C0" w:rsidRPr="00C041E8" w:rsidRDefault="007062CB" w:rsidP="0067598B">
            <w:pPr>
              <w:rPr>
                <w:rFonts w:asciiTheme="minorHAnsi" w:hAnsiTheme="minorHAnsi" w:cstheme="minorHAnsi"/>
                <w:sz w:val="24"/>
                <w:szCs w:val="24"/>
              </w:rPr>
            </w:pPr>
            <w:hyperlink r:id="rId17" w:history="1">
              <w:r w:rsidR="00D148C0" w:rsidRPr="00C041E8">
                <w:rPr>
                  <w:rStyle w:val="Hyperlink"/>
                  <w:rFonts w:asciiTheme="minorHAnsi" w:hAnsiTheme="minorHAnsi" w:cstheme="minorHAnsi"/>
                  <w:sz w:val="24"/>
                  <w:szCs w:val="24"/>
                </w:rPr>
                <w:t>vesci@northwestern.edu</w:t>
              </w:r>
            </w:hyperlink>
            <w:r w:rsidR="00D148C0" w:rsidRPr="00C041E8">
              <w:rPr>
                <w:rFonts w:asciiTheme="minorHAnsi" w:hAnsiTheme="minorHAnsi" w:cstheme="minorHAnsi"/>
                <w:sz w:val="24"/>
                <w:szCs w:val="24"/>
              </w:rPr>
              <w:t xml:space="preserve"> </w:t>
            </w:r>
          </w:p>
        </w:tc>
      </w:tr>
      <w:tr w:rsidR="00D148C0" w:rsidRPr="00C041E8" w14:paraId="64B0D229" w14:textId="77777777" w:rsidTr="0067598B">
        <w:tc>
          <w:tcPr>
            <w:tcW w:w="4675" w:type="dxa"/>
          </w:tcPr>
          <w:p w14:paraId="7390E279"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Chris Ingersoll</w:t>
            </w:r>
          </w:p>
        </w:tc>
        <w:tc>
          <w:tcPr>
            <w:tcW w:w="4675" w:type="dxa"/>
          </w:tcPr>
          <w:p w14:paraId="184D332C" w14:textId="77777777" w:rsidR="00D148C0" w:rsidRPr="00C041E8" w:rsidRDefault="007062CB" w:rsidP="0067598B">
            <w:pPr>
              <w:rPr>
                <w:rFonts w:asciiTheme="minorHAnsi" w:hAnsiTheme="minorHAnsi" w:cstheme="minorHAnsi"/>
                <w:sz w:val="24"/>
                <w:szCs w:val="24"/>
              </w:rPr>
            </w:pPr>
            <w:hyperlink r:id="rId18" w:history="1">
              <w:r w:rsidR="00D148C0" w:rsidRPr="00C041E8">
                <w:rPr>
                  <w:rStyle w:val="Hyperlink"/>
                  <w:rFonts w:asciiTheme="minorHAnsi" w:hAnsiTheme="minorHAnsi" w:cstheme="minorHAnsi"/>
                  <w:sz w:val="24"/>
                  <w:szCs w:val="24"/>
                </w:rPr>
                <w:t>christopher.ingersoll@ucf.edu</w:t>
              </w:r>
            </w:hyperlink>
          </w:p>
        </w:tc>
      </w:tr>
      <w:tr w:rsidR="00D148C0" w:rsidRPr="00C041E8" w14:paraId="641E472B" w14:textId="77777777" w:rsidTr="0067598B">
        <w:tc>
          <w:tcPr>
            <w:tcW w:w="4675" w:type="dxa"/>
          </w:tcPr>
          <w:p w14:paraId="6E7B4B0E"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Bonnie Van Lunen</w:t>
            </w:r>
          </w:p>
        </w:tc>
        <w:tc>
          <w:tcPr>
            <w:tcW w:w="4675" w:type="dxa"/>
          </w:tcPr>
          <w:p w14:paraId="0AFB41F7" w14:textId="77777777" w:rsidR="00D148C0" w:rsidRPr="00C041E8" w:rsidRDefault="007062CB" w:rsidP="0067598B">
            <w:pPr>
              <w:rPr>
                <w:rFonts w:asciiTheme="minorHAnsi" w:hAnsiTheme="minorHAnsi" w:cstheme="minorHAnsi"/>
                <w:sz w:val="24"/>
                <w:szCs w:val="24"/>
              </w:rPr>
            </w:pPr>
            <w:hyperlink r:id="rId19" w:history="1">
              <w:r w:rsidR="00D148C0" w:rsidRPr="00C041E8">
                <w:rPr>
                  <w:rStyle w:val="Hyperlink"/>
                  <w:rFonts w:asciiTheme="minorHAnsi" w:hAnsiTheme="minorHAnsi" w:cstheme="minorHAnsi"/>
                  <w:sz w:val="24"/>
                  <w:szCs w:val="24"/>
                </w:rPr>
                <w:t>bvanlune@odu.edu</w:t>
              </w:r>
            </w:hyperlink>
          </w:p>
        </w:tc>
      </w:tr>
      <w:tr w:rsidR="00D148C0" w:rsidRPr="00C041E8" w14:paraId="225EC56E" w14:textId="77777777" w:rsidTr="0067598B">
        <w:tc>
          <w:tcPr>
            <w:tcW w:w="4675" w:type="dxa"/>
          </w:tcPr>
          <w:p w14:paraId="789D1D6D"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lastRenderedPageBreak/>
              <w:t>Kysha Harriell</w:t>
            </w:r>
          </w:p>
        </w:tc>
        <w:tc>
          <w:tcPr>
            <w:tcW w:w="4675" w:type="dxa"/>
          </w:tcPr>
          <w:p w14:paraId="3E7ED283" w14:textId="77777777" w:rsidR="00D148C0" w:rsidRPr="00C041E8" w:rsidRDefault="007062CB" w:rsidP="0067598B">
            <w:pPr>
              <w:rPr>
                <w:rFonts w:asciiTheme="minorHAnsi" w:hAnsiTheme="minorHAnsi" w:cstheme="minorHAnsi"/>
                <w:sz w:val="24"/>
                <w:szCs w:val="24"/>
              </w:rPr>
            </w:pPr>
            <w:hyperlink r:id="rId20" w:history="1">
              <w:r w:rsidR="00D148C0" w:rsidRPr="00C041E8">
                <w:rPr>
                  <w:rStyle w:val="Hyperlink"/>
                  <w:rFonts w:asciiTheme="minorHAnsi" w:hAnsiTheme="minorHAnsi" w:cstheme="minorHAnsi"/>
                  <w:sz w:val="24"/>
                  <w:szCs w:val="24"/>
                </w:rPr>
                <w:t>kharriell@miami.edu</w:t>
              </w:r>
            </w:hyperlink>
          </w:p>
        </w:tc>
      </w:tr>
      <w:tr w:rsidR="00D148C0" w:rsidRPr="00C041E8" w14:paraId="6DEF06BF" w14:textId="77777777" w:rsidTr="0067598B">
        <w:tc>
          <w:tcPr>
            <w:tcW w:w="4675" w:type="dxa"/>
          </w:tcPr>
          <w:p w14:paraId="28C8DEA2"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Valerie Moody</w:t>
            </w:r>
          </w:p>
        </w:tc>
        <w:tc>
          <w:tcPr>
            <w:tcW w:w="4675" w:type="dxa"/>
          </w:tcPr>
          <w:p w14:paraId="3D11C63E" w14:textId="77777777" w:rsidR="00D148C0" w:rsidRPr="00C041E8" w:rsidRDefault="007062CB" w:rsidP="0067598B">
            <w:pPr>
              <w:rPr>
                <w:rFonts w:asciiTheme="minorHAnsi" w:hAnsiTheme="minorHAnsi" w:cstheme="minorHAnsi"/>
                <w:sz w:val="24"/>
                <w:szCs w:val="24"/>
              </w:rPr>
            </w:pPr>
            <w:hyperlink r:id="rId21" w:history="1">
              <w:r w:rsidR="00D148C0" w:rsidRPr="00C041E8">
                <w:rPr>
                  <w:rStyle w:val="Hyperlink"/>
                  <w:rFonts w:asciiTheme="minorHAnsi" w:hAnsiTheme="minorHAnsi" w:cstheme="minorHAnsi"/>
                  <w:sz w:val="24"/>
                  <w:szCs w:val="24"/>
                </w:rPr>
                <w:t>Valerie.Moody@mso.umt.edu</w:t>
              </w:r>
            </w:hyperlink>
          </w:p>
        </w:tc>
      </w:tr>
    </w:tbl>
    <w:p w14:paraId="2DE9BB52" w14:textId="3B905F5B" w:rsidR="00D148C0" w:rsidRPr="00C041E8" w:rsidRDefault="00D148C0" w:rsidP="00D148C0">
      <w:pPr>
        <w:rPr>
          <w:rFonts w:asciiTheme="minorHAnsi" w:hAnsiTheme="minorHAnsi" w:cstheme="minorHAnsi"/>
          <w:b/>
        </w:rPr>
      </w:pPr>
    </w:p>
    <w:bookmarkEnd w:id="2"/>
    <w:p w14:paraId="7AC40ECE" w14:textId="77777777" w:rsidR="00D148C0" w:rsidRPr="00C041E8" w:rsidRDefault="00D148C0" w:rsidP="00D148C0">
      <w:pPr>
        <w:rPr>
          <w:rFonts w:asciiTheme="minorHAnsi" w:hAnsiTheme="minorHAnsi" w:cstheme="minorHAnsi"/>
          <w:b/>
        </w:rPr>
      </w:pPr>
      <w:r w:rsidRPr="00C041E8">
        <w:rPr>
          <w:rFonts w:asciiTheme="minorHAnsi" w:hAnsiTheme="minorHAnsi" w:cstheme="minorHAnsi"/>
          <w:b/>
        </w:rPr>
        <w:t>Early Career Work Group</w:t>
      </w:r>
    </w:p>
    <w:tbl>
      <w:tblPr>
        <w:tblStyle w:val="TableGrid"/>
        <w:tblW w:w="0" w:type="auto"/>
        <w:tblLook w:val="04A0" w:firstRow="1" w:lastRow="0" w:firstColumn="1" w:lastColumn="0" w:noHBand="0" w:noVBand="1"/>
      </w:tblPr>
      <w:tblGrid>
        <w:gridCol w:w="4675"/>
        <w:gridCol w:w="4675"/>
      </w:tblGrid>
      <w:tr w:rsidR="00D148C0" w:rsidRPr="00C041E8" w14:paraId="29114647" w14:textId="77777777" w:rsidTr="0067598B">
        <w:tc>
          <w:tcPr>
            <w:tcW w:w="4675" w:type="dxa"/>
          </w:tcPr>
          <w:p w14:paraId="4E78E2C1" w14:textId="03FDB2B0"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 xml:space="preserve">Tricia </w:t>
            </w:r>
            <w:proofErr w:type="spellStart"/>
            <w:r w:rsidRPr="00C041E8">
              <w:rPr>
                <w:rFonts w:asciiTheme="minorHAnsi" w:hAnsiTheme="minorHAnsi" w:cstheme="minorHAnsi"/>
                <w:sz w:val="24"/>
                <w:szCs w:val="24"/>
              </w:rPr>
              <w:t>Kasamatsu</w:t>
            </w:r>
            <w:proofErr w:type="spellEnd"/>
            <w:r w:rsidR="00B959BD" w:rsidRPr="00C041E8">
              <w:rPr>
                <w:rFonts w:asciiTheme="minorHAnsi" w:hAnsiTheme="minorHAnsi" w:cstheme="minorHAnsi"/>
                <w:sz w:val="24"/>
                <w:szCs w:val="24"/>
              </w:rPr>
              <w:t xml:space="preserve"> (Chair)</w:t>
            </w:r>
          </w:p>
        </w:tc>
        <w:tc>
          <w:tcPr>
            <w:tcW w:w="4675" w:type="dxa"/>
          </w:tcPr>
          <w:p w14:paraId="0E9FF1F0" w14:textId="77777777" w:rsidR="00D148C0" w:rsidRPr="00C041E8" w:rsidRDefault="007062CB" w:rsidP="0067598B">
            <w:pPr>
              <w:rPr>
                <w:rFonts w:asciiTheme="minorHAnsi" w:hAnsiTheme="minorHAnsi" w:cstheme="minorHAnsi"/>
                <w:sz w:val="24"/>
                <w:szCs w:val="24"/>
              </w:rPr>
            </w:pPr>
            <w:hyperlink r:id="rId22" w:history="1">
              <w:r w:rsidR="00D148C0" w:rsidRPr="00C041E8">
                <w:rPr>
                  <w:rStyle w:val="Hyperlink"/>
                  <w:rFonts w:asciiTheme="minorHAnsi" w:hAnsiTheme="minorHAnsi" w:cstheme="minorHAnsi"/>
                  <w:sz w:val="24"/>
                  <w:szCs w:val="24"/>
                </w:rPr>
                <w:t>tkasamatsu@Fullerton.edu</w:t>
              </w:r>
            </w:hyperlink>
            <w:r w:rsidR="00D148C0" w:rsidRPr="00C041E8">
              <w:rPr>
                <w:rFonts w:asciiTheme="minorHAnsi" w:hAnsiTheme="minorHAnsi" w:cstheme="minorHAnsi"/>
                <w:sz w:val="24"/>
                <w:szCs w:val="24"/>
              </w:rPr>
              <w:t xml:space="preserve"> </w:t>
            </w:r>
          </w:p>
        </w:tc>
      </w:tr>
      <w:tr w:rsidR="00D148C0" w:rsidRPr="00C041E8" w14:paraId="733F3975" w14:textId="77777777" w:rsidTr="0067598B">
        <w:trPr>
          <w:trHeight w:val="197"/>
        </w:trPr>
        <w:tc>
          <w:tcPr>
            <w:tcW w:w="4675" w:type="dxa"/>
          </w:tcPr>
          <w:p w14:paraId="16C1CD37"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Tom Bowman</w:t>
            </w:r>
          </w:p>
        </w:tc>
        <w:tc>
          <w:tcPr>
            <w:tcW w:w="4675" w:type="dxa"/>
          </w:tcPr>
          <w:p w14:paraId="23EA6C08" w14:textId="77777777" w:rsidR="00D148C0" w:rsidRPr="00C041E8" w:rsidRDefault="007062CB" w:rsidP="0067598B">
            <w:pPr>
              <w:rPr>
                <w:rFonts w:asciiTheme="minorHAnsi" w:hAnsiTheme="minorHAnsi" w:cstheme="minorHAnsi"/>
                <w:color w:val="000000"/>
                <w:sz w:val="24"/>
                <w:szCs w:val="24"/>
              </w:rPr>
            </w:pPr>
            <w:hyperlink r:id="rId23" w:history="1">
              <w:r w:rsidR="00D148C0" w:rsidRPr="00C041E8">
                <w:rPr>
                  <w:rStyle w:val="Hyperlink"/>
                  <w:rFonts w:asciiTheme="minorHAnsi" w:hAnsiTheme="minorHAnsi" w:cstheme="minorHAnsi"/>
                  <w:sz w:val="24"/>
                  <w:szCs w:val="24"/>
                </w:rPr>
                <w:t>bowman.t@lynchburg.edu</w:t>
              </w:r>
            </w:hyperlink>
            <w:r w:rsidR="00D148C0" w:rsidRPr="00C041E8">
              <w:rPr>
                <w:rFonts w:asciiTheme="minorHAnsi" w:hAnsiTheme="minorHAnsi" w:cstheme="minorHAnsi"/>
                <w:color w:val="000000"/>
                <w:sz w:val="24"/>
                <w:szCs w:val="24"/>
              </w:rPr>
              <w:t xml:space="preserve"> </w:t>
            </w:r>
          </w:p>
        </w:tc>
      </w:tr>
      <w:tr w:rsidR="00D148C0" w:rsidRPr="00C041E8" w14:paraId="4FE1B5B5" w14:textId="77777777" w:rsidTr="0067598B">
        <w:tc>
          <w:tcPr>
            <w:tcW w:w="4675" w:type="dxa"/>
          </w:tcPr>
          <w:p w14:paraId="5B8C3371"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Ashley Thrasher</w:t>
            </w:r>
          </w:p>
        </w:tc>
        <w:tc>
          <w:tcPr>
            <w:tcW w:w="4675" w:type="dxa"/>
          </w:tcPr>
          <w:p w14:paraId="2C9E4C4B" w14:textId="77777777" w:rsidR="00D148C0" w:rsidRPr="00C041E8" w:rsidRDefault="007062CB" w:rsidP="0067598B">
            <w:pPr>
              <w:rPr>
                <w:rFonts w:asciiTheme="minorHAnsi" w:hAnsiTheme="minorHAnsi" w:cstheme="minorHAnsi"/>
                <w:sz w:val="24"/>
                <w:szCs w:val="24"/>
              </w:rPr>
            </w:pPr>
            <w:hyperlink r:id="rId24" w:history="1">
              <w:r w:rsidR="00D148C0" w:rsidRPr="00C041E8">
                <w:rPr>
                  <w:rStyle w:val="Hyperlink"/>
                  <w:rFonts w:asciiTheme="minorHAnsi" w:hAnsiTheme="minorHAnsi" w:cstheme="minorHAnsi"/>
                  <w:sz w:val="24"/>
                  <w:szCs w:val="24"/>
                </w:rPr>
                <w:t>ashleybthrasher@gmail.com</w:t>
              </w:r>
            </w:hyperlink>
          </w:p>
        </w:tc>
      </w:tr>
      <w:tr w:rsidR="00D148C0" w:rsidRPr="00C041E8" w14:paraId="500FE220" w14:textId="77777777" w:rsidTr="0067598B">
        <w:tc>
          <w:tcPr>
            <w:tcW w:w="4675" w:type="dxa"/>
          </w:tcPr>
          <w:p w14:paraId="2104C024"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 xml:space="preserve">Blaise </w:t>
            </w:r>
            <w:proofErr w:type="spellStart"/>
            <w:r w:rsidRPr="00C041E8">
              <w:rPr>
                <w:rFonts w:asciiTheme="minorHAnsi" w:hAnsiTheme="minorHAnsi" w:cstheme="minorHAnsi"/>
                <w:sz w:val="24"/>
                <w:szCs w:val="24"/>
              </w:rPr>
              <w:t>Kriley</w:t>
            </w:r>
            <w:proofErr w:type="spellEnd"/>
            <w:r w:rsidRPr="00C041E8">
              <w:rPr>
                <w:rFonts w:asciiTheme="minorHAnsi" w:hAnsiTheme="minorHAnsi" w:cstheme="minorHAnsi"/>
                <w:sz w:val="24"/>
                <w:szCs w:val="24"/>
              </w:rPr>
              <w:t xml:space="preserve">  </w:t>
            </w:r>
          </w:p>
        </w:tc>
        <w:tc>
          <w:tcPr>
            <w:tcW w:w="4675" w:type="dxa"/>
          </w:tcPr>
          <w:p w14:paraId="4E4BE152" w14:textId="77777777" w:rsidR="00D148C0" w:rsidRPr="00C041E8" w:rsidRDefault="007062CB" w:rsidP="0067598B">
            <w:pPr>
              <w:rPr>
                <w:rFonts w:asciiTheme="minorHAnsi" w:hAnsiTheme="minorHAnsi" w:cstheme="minorHAnsi"/>
                <w:sz w:val="24"/>
                <w:szCs w:val="24"/>
              </w:rPr>
            </w:pPr>
            <w:hyperlink r:id="rId25" w:history="1">
              <w:r w:rsidR="00D148C0" w:rsidRPr="00C041E8">
                <w:rPr>
                  <w:rStyle w:val="Hyperlink"/>
                  <w:rFonts w:asciiTheme="minorHAnsi" w:hAnsiTheme="minorHAnsi" w:cstheme="minorHAnsi"/>
                  <w:sz w:val="24"/>
                  <w:szCs w:val="24"/>
                </w:rPr>
                <w:t>blaisekriley@gmail.com</w:t>
              </w:r>
            </w:hyperlink>
            <w:r w:rsidR="00D148C0" w:rsidRPr="00C041E8">
              <w:rPr>
                <w:rFonts w:asciiTheme="minorHAnsi" w:hAnsiTheme="minorHAnsi" w:cstheme="minorHAnsi"/>
                <w:sz w:val="24"/>
                <w:szCs w:val="24"/>
              </w:rPr>
              <w:t xml:space="preserve"> </w:t>
            </w:r>
          </w:p>
        </w:tc>
      </w:tr>
      <w:tr w:rsidR="00D148C0" w:rsidRPr="00C041E8" w14:paraId="40A3AACD" w14:textId="77777777" w:rsidTr="0067598B">
        <w:tc>
          <w:tcPr>
            <w:tcW w:w="4675" w:type="dxa"/>
          </w:tcPr>
          <w:p w14:paraId="0C62CF94"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Sarah Lyons</w:t>
            </w:r>
          </w:p>
        </w:tc>
        <w:tc>
          <w:tcPr>
            <w:tcW w:w="4675" w:type="dxa"/>
          </w:tcPr>
          <w:p w14:paraId="45C20E19" w14:textId="77777777" w:rsidR="00D148C0" w:rsidRPr="00C041E8" w:rsidRDefault="007062CB" w:rsidP="0067598B">
            <w:pPr>
              <w:rPr>
                <w:rFonts w:asciiTheme="minorHAnsi" w:hAnsiTheme="minorHAnsi" w:cstheme="minorHAnsi"/>
                <w:sz w:val="24"/>
                <w:szCs w:val="24"/>
              </w:rPr>
            </w:pPr>
            <w:hyperlink r:id="rId26" w:history="1">
              <w:r w:rsidR="00D148C0" w:rsidRPr="00C041E8">
                <w:rPr>
                  <w:rStyle w:val="Hyperlink"/>
                  <w:rFonts w:asciiTheme="minorHAnsi" w:hAnsiTheme="minorHAnsi" w:cstheme="minorHAnsi"/>
                  <w:sz w:val="24"/>
                  <w:szCs w:val="24"/>
                </w:rPr>
                <w:t>sarahlyons115@gmail.com</w:t>
              </w:r>
            </w:hyperlink>
            <w:r w:rsidR="00D148C0" w:rsidRPr="00C041E8">
              <w:rPr>
                <w:rFonts w:asciiTheme="minorHAnsi" w:hAnsiTheme="minorHAnsi" w:cstheme="minorHAnsi"/>
                <w:sz w:val="24"/>
                <w:szCs w:val="24"/>
              </w:rPr>
              <w:t xml:space="preserve"> </w:t>
            </w:r>
          </w:p>
        </w:tc>
      </w:tr>
    </w:tbl>
    <w:p w14:paraId="61DC4C84" w14:textId="77777777" w:rsidR="00D148C0" w:rsidRPr="00C041E8" w:rsidRDefault="00D148C0" w:rsidP="00D148C0">
      <w:pPr>
        <w:rPr>
          <w:rFonts w:asciiTheme="minorHAnsi" w:hAnsiTheme="minorHAnsi" w:cstheme="minorHAnsi"/>
          <w:b/>
        </w:rPr>
      </w:pPr>
    </w:p>
    <w:p w14:paraId="5B70602F" w14:textId="77777777" w:rsidR="00D148C0" w:rsidRPr="00C041E8" w:rsidRDefault="00D148C0" w:rsidP="00D148C0">
      <w:pPr>
        <w:rPr>
          <w:rFonts w:asciiTheme="minorHAnsi" w:hAnsiTheme="minorHAnsi" w:cstheme="minorHAnsi"/>
          <w:b/>
        </w:rPr>
      </w:pPr>
      <w:r w:rsidRPr="00C041E8">
        <w:rPr>
          <w:rFonts w:asciiTheme="minorHAnsi" w:hAnsiTheme="minorHAnsi" w:cstheme="minorHAnsi"/>
          <w:b/>
        </w:rPr>
        <w:t>Mid – Late Career Work Group</w:t>
      </w:r>
    </w:p>
    <w:tbl>
      <w:tblPr>
        <w:tblStyle w:val="TableGrid"/>
        <w:tblW w:w="0" w:type="auto"/>
        <w:tblLook w:val="04A0" w:firstRow="1" w:lastRow="0" w:firstColumn="1" w:lastColumn="0" w:noHBand="0" w:noVBand="1"/>
      </w:tblPr>
      <w:tblGrid>
        <w:gridCol w:w="4675"/>
        <w:gridCol w:w="4675"/>
      </w:tblGrid>
      <w:tr w:rsidR="00D148C0" w:rsidRPr="00C041E8" w14:paraId="2BC9D5A3" w14:textId="77777777" w:rsidTr="0067598B">
        <w:tc>
          <w:tcPr>
            <w:tcW w:w="4675" w:type="dxa"/>
          </w:tcPr>
          <w:p w14:paraId="0126CB10" w14:textId="4B9B6BCA"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Shawn Felton</w:t>
            </w:r>
            <w:r w:rsidR="00B959BD" w:rsidRPr="00C041E8">
              <w:rPr>
                <w:rFonts w:asciiTheme="minorHAnsi" w:hAnsiTheme="minorHAnsi" w:cstheme="minorHAnsi"/>
                <w:sz w:val="24"/>
                <w:szCs w:val="24"/>
              </w:rPr>
              <w:t xml:space="preserve"> (Chair)</w:t>
            </w:r>
          </w:p>
        </w:tc>
        <w:tc>
          <w:tcPr>
            <w:tcW w:w="4675" w:type="dxa"/>
          </w:tcPr>
          <w:p w14:paraId="4848CC13" w14:textId="77777777" w:rsidR="00D148C0" w:rsidRPr="00C041E8" w:rsidRDefault="007062CB" w:rsidP="0067598B">
            <w:pPr>
              <w:rPr>
                <w:rFonts w:asciiTheme="minorHAnsi" w:hAnsiTheme="minorHAnsi" w:cstheme="minorHAnsi"/>
                <w:sz w:val="24"/>
                <w:szCs w:val="24"/>
              </w:rPr>
            </w:pPr>
            <w:hyperlink r:id="rId27" w:history="1">
              <w:r w:rsidR="00D148C0" w:rsidRPr="00C041E8">
                <w:rPr>
                  <w:rStyle w:val="Hyperlink"/>
                  <w:rFonts w:asciiTheme="minorHAnsi" w:hAnsiTheme="minorHAnsi" w:cstheme="minorHAnsi"/>
                  <w:sz w:val="24"/>
                  <w:szCs w:val="24"/>
                </w:rPr>
                <w:t>sfelton@fgcu.edu</w:t>
              </w:r>
            </w:hyperlink>
            <w:r w:rsidR="00D148C0" w:rsidRPr="00C041E8">
              <w:rPr>
                <w:rFonts w:asciiTheme="minorHAnsi" w:hAnsiTheme="minorHAnsi" w:cstheme="minorHAnsi"/>
                <w:sz w:val="24"/>
                <w:szCs w:val="24"/>
              </w:rPr>
              <w:t xml:space="preserve"> </w:t>
            </w:r>
          </w:p>
        </w:tc>
      </w:tr>
      <w:tr w:rsidR="00D148C0" w:rsidRPr="00C041E8" w14:paraId="40BED163" w14:textId="77777777" w:rsidTr="0067598B">
        <w:tc>
          <w:tcPr>
            <w:tcW w:w="4675" w:type="dxa"/>
          </w:tcPr>
          <w:p w14:paraId="7915A042"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Carrie Meyer</w:t>
            </w:r>
          </w:p>
        </w:tc>
        <w:tc>
          <w:tcPr>
            <w:tcW w:w="4675" w:type="dxa"/>
          </w:tcPr>
          <w:p w14:paraId="4DB20035" w14:textId="77777777" w:rsidR="00D148C0" w:rsidRPr="00C041E8" w:rsidRDefault="007062CB" w:rsidP="0067598B">
            <w:pPr>
              <w:rPr>
                <w:rFonts w:asciiTheme="minorHAnsi" w:hAnsiTheme="minorHAnsi" w:cstheme="minorHAnsi"/>
                <w:sz w:val="24"/>
                <w:szCs w:val="24"/>
              </w:rPr>
            </w:pPr>
            <w:hyperlink r:id="rId28" w:history="1">
              <w:r w:rsidR="00D148C0" w:rsidRPr="00C041E8">
                <w:rPr>
                  <w:rStyle w:val="Hyperlink"/>
                  <w:rFonts w:asciiTheme="minorHAnsi" w:hAnsiTheme="minorHAnsi" w:cstheme="minorHAnsi"/>
                  <w:sz w:val="24"/>
                  <w:szCs w:val="24"/>
                </w:rPr>
                <w:t>carrie.at.meyer@gmail.com</w:t>
              </w:r>
            </w:hyperlink>
          </w:p>
        </w:tc>
      </w:tr>
      <w:tr w:rsidR="00D148C0" w:rsidRPr="00C041E8" w14:paraId="4264442D" w14:textId="77777777" w:rsidTr="0067598B">
        <w:tc>
          <w:tcPr>
            <w:tcW w:w="4675" w:type="dxa"/>
          </w:tcPr>
          <w:p w14:paraId="73739E86"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Susan McGowen</w:t>
            </w:r>
          </w:p>
        </w:tc>
        <w:tc>
          <w:tcPr>
            <w:tcW w:w="4675" w:type="dxa"/>
          </w:tcPr>
          <w:p w14:paraId="35957989" w14:textId="77777777" w:rsidR="00D148C0" w:rsidRPr="00C041E8" w:rsidRDefault="007062CB" w:rsidP="0067598B">
            <w:pPr>
              <w:rPr>
                <w:rFonts w:asciiTheme="minorHAnsi" w:hAnsiTheme="minorHAnsi" w:cstheme="minorHAnsi"/>
                <w:sz w:val="24"/>
                <w:szCs w:val="24"/>
              </w:rPr>
            </w:pPr>
            <w:hyperlink r:id="rId29" w:history="1">
              <w:r w:rsidR="00D148C0" w:rsidRPr="00C041E8">
                <w:rPr>
                  <w:rStyle w:val="Hyperlink"/>
                  <w:rFonts w:asciiTheme="minorHAnsi" w:hAnsiTheme="minorHAnsi" w:cstheme="minorHAnsi"/>
                  <w:sz w:val="24"/>
                  <w:szCs w:val="24"/>
                </w:rPr>
                <w:t>xmed@me.com</w:t>
              </w:r>
            </w:hyperlink>
          </w:p>
        </w:tc>
      </w:tr>
      <w:tr w:rsidR="00D148C0" w:rsidRPr="00C041E8" w14:paraId="0D0BBAC5" w14:textId="77777777" w:rsidTr="0067598B">
        <w:tc>
          <w:tcPr>
            <w:tcW w:w="4675" w:type="dxa"/>
          </w:tcPr>
          <w:p w14:paraId="1B985029"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David Perrin</w:t>
            </w:r>
          </w:p>
        </w:tc>
        <w:tc>
          <w:tcPr>
            <w:tcW w:w="4675" w:type="dxa"/>
          </w:tcPr>
          <w:p w14:paraId="3D47F841" w14:textId="77777777" w:rsidR="00D148C0" w:rsidRPr="00C041E8" w:rsidRDefault="007062CB" w:rsidP="0067598B">
            <w:pPr>
              <w:rPr>
                <w:rFonts w:asciiTheme="minorHAnsi" w:hAnsiTheme="minorHAnsi" w:cstheme="minorHAnsi"/>
                <w:sz w:val="24"/>
                <w:szCs w:val="24"/>
              </w:rPr>
            </w:pPr>
            <w:hyperlink r:id="rId30" w:history="1">
              <w:r w:rsidR="00D148C0" w:rsidRPr="00C041E8">
                <w:rPr>
                  <w:rStyle w:val="Hyperlink"/>
                  <w:rFonts w:asciiTheme="minorHAnsi" w:hAnsiTheme="minorHAnsi" w:cstheme="minorHAnsi"/>
                  <w:sz w:val="24"/>
                  <w:szCs w:val="24"/>
                </w:rPr>
                <w:t>david.perrin@health.utah.edu</w:t>
              </w:r>
            </w:hyperlink>
            <w:r w:rsidR="00D148C0" w:rsidRPr="00C041E8">
              <w:rPr>
                <w:rFonts w:asciiTheme="minorHAnsi" w:hAnsiTheme="minorHAnsi" w:cstheme="minorHAnsi"/>
                <w:color w:val="000000"/>
                <w:sz w:val="24"/>
                <w:szCs w:val="24"/>
              </w:rPr>
              <w:t xml:space="preserve"> </w:t>
            </w:r>
          </w:p>
        </w:tc>
      </w:tr>
      <w:tr w:rsidR="00D148C0" w:rsidRPr="00C041E8" w14:paraId="3719977C" w14:textId="77777777" w:rsidTr="0067598B">
        <w:tc>
          <w:tcPr>
            <w:tcW w:w="4675" w:type="dxa"/>
          </w:tcPr>
          <w:p w14:paraId="1608D34A"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Randy Meador</w:t>
            </w:r>
          </w:p>
        </w:tc>
        <w:tc>
          <w:tcPr>
            <w:tcW w:w="4675" w:type="dxa"/>
          </w:tcPr>
          <w:p w14:paraId="6B9E6871" w14:textId="77777777" w:rsidR="00D148C0" w:rsidRPr="00C041E8" w:rsidRDefault="007062CB" w:rsidP="0067598B">
            <w:pPr>
              <w:rPr>
                <w:rFonts w:asciiTheme="minorHAnsi" w:hAnsiTheme="minorHAnsi" w:cstheme="minorHAnsi"/>
                <w:sz w:val="24"/>
                <w:szCs w:val="24"/>
              </w:rPr>
            </w:pPr>
            <w:hyperlink r:id="rId31" w:history="1">
              <w:r w:rsidR="00D148C0" w:rsidRPr="00C041E8">
                <w:rPr>
                  <w:rStyle w:val="Hyperlink"/>
                  <w:rFonts w:asciiTheme="minorHAnsi" w:hAnsiTheme="minorHAnsi" w:cstheme="minorHAnsi"/>
                  <w:sz w:val="24"/>
                  <w:szCs w:val="24"/>
                </w:rPr>
                <w:t>Randy.Meador@mail.wvu.edu</w:t>
              </w:r>
            </w:hyperlink>
            <w:r w:rsidR="00D148C0" w:rsidRPr="00C041E8">
              <w:rPr>
                <w:rFonts w:asciiTheme="minorHAnsi" w:hAnsiTheme="minorHAnsi" w:cstheme="minorHAnsi"/>
                <w:color w:val="000000"/>
                <w:sz w:val="24"/>
                <w:szCs w:val="24"/>
              </w:rPr>
              <w:t xml:space="preserve"> </w:t>
            </w:r>
          </w:p>
        </w:tc>
      </w:tr>
      <w:tr w:rsidR="00D148C0" w:rsidRPr="00C041E8" w14:paraId="0F4D2BF1" w14:textId="77777777" w:rsidTr="0067598B">
        <w:tc>
          <w:tcPr>
            <w:tcW w:w="4675" w:type="dxa"/>
          </w:tcPr>
          <w:p w14:paraId="6BD54131"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Randy Cohen</w:t>
            </w:r>
          </w:p>
        </w:tc>
        <w:tc>
          <w:tcPr>
            <w:tcW w:w="4675" w:type="dxa"/>
          </w:tcPr>
          <w:p w14:paraId="6F32EA23" w14:textId="77777777" w:rsidR="00D148C0" w:rsidRPr="00C041E8" w:rsidRDefault="007062CB" w:rsidP="0067598B">
            <w:pPr>
              <w:rPr>
                <w:rFonts w:asciiTheme="minorHAnsi" w:hAnsiTheme="minorHAnsi" w:cstheme="minorHAnsi"/>
                <w:sz w:val="24"/>
                <w:szCs w:val="24"/>
              </w:rPr>
            </w:pPr>
            <w:hyperlink r:id="rId32" w:history="1">
              <w:r w:rsidR="00D148C0" w:rsidRPr="00C041E8">
                <w:rPr>
                  <w:rStyle w:val="Hyperlink"/>
                  <w:rFonts w:asciiTheme="minorHAnsi" w:hAnsiTheme="minorHAnsi" w:cstheme="minorHAnsi"/>
                  <w:sz w:val="24"/>
                  <w:szCs w:val="24"/>
                </w:rPr>
                <w:t>rpcohen@email.arizona.edu</w:t>
              </w:r>
            </w:hyperlink>
            <w:r w:rsidR="00D148C0" w:rsidRPr="00C041E8">
              <w:rPr>
                <w:rFonts w:asciiTheme="minorHAnsi" w:hAnsiTheme="minorHAnsi" w:cstheme="minorHAnsi"/>
                <w:sz w:val="24"/>
                <w:szCs w:val="24"/>
              </w:rPr>
              <w:t xml:space="preserve"> </w:t>
            </w:r>
          </w:p>
        </w:tc>
      </w:tr>
      <w:tr w:rsidR="00D148C0" w:rsidRPr="00C041E8" w14:paraId="55E6C94E" w14:textId="77777777" w:rsidTr="0067598B">
        <w:tc>
          <w:tcPr>
            <w:tcW w:w="4675" w:type="dxa"/>
          </w:tcPr>
          <w:p w14:paraId="1E9B6D55"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 xml:space="preserve">Audrey </w:t>
            </w:r>
            <w:proofErr w:type="spellStart"/>
            <w:r w:rsidRPr="00C041E8">
              <w:rPr>
                <w:rFonts w:asciiTheme="minorHAnsi" w:hAnsiTheme="minorHAnsi" w:cstheme="minorHAnsi"/>
                <w:sz w:val="24"/>
                <w:szCs w:val="24"/>
              </w:rPr>
              <w:t>VanAuken</w:t>
            </w:r>
            <w:proofErr w:type="spellEnd"/>
          </w:p>
        </w:tc>
        <w:tc>
          <w:tcPr>
            <w:tcW w:w="4675" w:type="dxa"/>
          </w:tcPr>
          <w:p w14:paraId="4BBE12DF" w14:textId="77777777" w:rsidR="00D148C0" w:rsidRPr="00C041E8" w:rsidRDefault="007062CB" w:rsidP="0067598B">
            <w:pPr>
              <w:rPr>
                <w:rFonts w:asciiTheme="minorHAnsi" w:hAnsiTheme="minorHAnsi" w:cstheme="minorHAnsi"/>
                <w:sz w:val="24"/>
                <w:szCs w:val="24"/>
              </w:rPr>
            </w:pPr>
            <w:hyperlink r:id="rId33" w:history="1">
              <w:r w:rsidR="00D148C0" w:rsidRPr="00C041E8">
                <w:rPr>
                  <w:rStyle w:val="Hyperlink"/>
                  <w:rFonts w:asciiTheme="minorHAnsi" w:hAnsiTheme="minorHAnsi" w:cstheme="minorHAnsi"/>
                  <w:sz w:val="24"/>
                  <w:szCs w:val="24"/>
                </w:rPr>
                <w:t>a.vanauken@utah.edu</w:t>
              </w:r>
            </w:hyperlink>
            <w:r w:rsidR="00D148C0" w:rsidRPr="00C041E8">
              <w:rPr>
                <w:rFonts w:asciiTheme="minorHAnsi" w:hAnsiTheme="minorHAnsi" w:cstheme="minorHAnsi"/>
                <w:sz w:val="24"/>
                <w:szCs w:val="24"/>
              </w:rPr>
              <w:t xml:space="preserve"> </w:t>
            </w:r>
          </w:p>
        </w:tc>
      </w:tr>
    </w:tbl>
    <w:p w14:paraId="11C59C71" w14:textId="77777777" w:rsidR="00D148C0" w:rsidRPr="00C041E8" w:rsidRDefault="00D148C0" w:rsidP="00D148C0">
      <w:pPr>
        <w:rPr>
          <w:rFonts w:asciiTheme="minorHAnsi" w:hAnsiTheme="minorHAnsi" w:cstheme="minorHAnsi"/>
          <w:b/>
        </w:rPr>
      </w:pPr>
    </w:p>
    <w:p w14:paraId="650F4C20" w14:textId="77777777" w:rsidR="00D148C0" w:rsidRPr="00C041E8" w:rsidRDefault="00D148C0" w:rsidP="00D148C0">
      <w:pPr>
        <w:rPr>
          <w:rFonts w:asciiTheme="minorHAnsi" w:hAnsiTheme="minorHAnsi" w:cstheme="minorHAnsi"/>
          <w:b/>
        </w:rPr>
      </w:pPr>
      <w:r w:rsidRPr="00C041E8">
        <w:rPr>
          <w:rFonts w:asciiTheme="minorHAnsi" w:hAnsiTheme="minorHAnsi" w:cstheme="minorHAnsi"/>
          <w:b/>
        </w:rPr>
        <w:t>Clinical Education Work Group</w:t>
      </w:r>
    </w:p>
    <w:tbl>
      <w:tblPr>
        <w:tblStyle w:val="TableGrid"/>
        <w:tblW w:w="0" w:type="auto"/>
        <w:tblLook w:val="04A0" w:firstRow="1" w:lastRow="0" w:firstColumn="1" w:lastColumn="0" w:noHBand="0" w:noVBand="1"/>
      </w:tblPr>
      <w:tblGrid>
        <w:gridCol w:w="4675"/>
        <w:gridCol w:w="4675"/>
      </w:tblGrid>
      <w:tr w:rsidR="00D148C0" w:rsidRPr="00C041E8" w14:paraId="688E35BF" w14:textId="77777777" w:rsidTr="0067598B">
        <w:tc>
          <w:tcPr>
            <w:tcW w:w="4675" w:type="dxa"/>
          </w:tcPr>
          <w:p w14:paraId="16E866DB" w14:textId="2EE71284"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Mary Meier</w:t>
            </w:r>
            <w:r w:rsidR="00B959BD" w:rsidRPr="00C041E8">
              <w:rPr>
                <w:rFonts w:asciiTheme="minorHAnsi" w:hAnsiTheme="minorHAnsi" w:cstheme="minorHAnsi"/>
                <w:sz w:val="24"/>
                <w:szCs w:val="24"/>
              </w:rPr>
              <w:t xml:space="preserve"> (Chair)</w:t>
            </w:r>
          </w:p>
        </w:tc>
        <w:tc>
          <w:tcPr>
            <w:tcW w:w="4675" w:type="dxa"/>
          </w:tcPr>
          <w:p w14:paraId="6CBEA35E" w14:textId="77777777" w:rsidR="00D148C0" w:rsidRPr="00C041E8" w:rsidRDefault="007062CB" w:rsidP="0067598B">
            <w:pPr>
              <w:rPr>
                <w:rFonts w:asciiTheme="minorHAnsi" w:hAnsiTheme="minorHAnsi" w:cstheme="minorHAnsi"/>
                <w:sz w:val="24"/>
                <w:szCs w:val="24"/>
              </w:rPr>
            </w:pPr>
            <w:hyperlink r:id="rId34" w:history="1">
              <w:r w:rsidR="00D148C0" w:rsidRPr="00C041E8">
                <w:rPr>
                  <w:rStyle w:val="Hyperlink"/>
                  <w:rFonts w:asciiTheme="minorHAnsi" w:hAnsiTheme="minorHAnsi" w:cstheme="minorHAnsi"/>
                  <w:sz w:val="24"/>
                  <w:szCs w:val="24"/>
                </w:rPr>
                <w:t>mary@iastate.edu</w:t>
              </w:r>
            </w:hyperlink>
            <w:r w:rsidR="00D148C0" w:rsidRPr="00C041E8">
              <w:rPr>
                <w:rFonts w:asciiTheme="minorHAnsi" w:hAnsiTheme="minorHAnsi" w:cstheme="minorHAnsi"/>
                <w:sz w:val="24"/>
                <w:szCs w:val="24"/>
              </w:rPr>
              <w:t xml:space="preserve"> </w:t>
            </w:r>
          </w:p>
        </w:tc>
      </w:tr>
      <w:tr w:rsidR="00D148C0" w:rsidRPr="00C041E8" w14:paraId="77AA5E7C" w14:textId="77777777" w:rsidTr="0067598B">
        <w:tc>
          <w:tcPr>
            <w:tcW w:w="4675" w:type="dxa"/>
          </w:tcPr>
          <w:p w14:paraId="32B0D01B"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 xml:space="preserve">Scott Lawrance               </w:t>
            </w:r>
          </w:p>
        </w:tc>
        <w:tc>
          <w:tcPr>
            <w:tcW w:w="4675" w:type="dxa"/>
          </w:tcPr>
          <w:p w14:paraId="442C6EFB" w14:textId="77777777" w:rsidR="00D148C0" w:rsidRPr="00C041E8" w:rsidRDefault="007062CB" w:rsidP="0067598B">
            <w:pPr>
              <w:rPr>
                <w:rFonts w:asciiTheme="minorHAnsi" w:hAnsiTheme="minorHAnsi" w:cstheme="minorHAnsi"/>
                <w:sz w:val="24"/>
                <w:szCs w:val="24"/>
              </w:rPr>
            </w:pPr>
            <w:hyperlink r:id="rId35" w:history="1">
              <w:r w:rsidR="00D148C0" w:rsidRPr="00C041E8">
                <w:rPr>
                  <w:rStyle w:val="Hyperlink"/>
                  <w:rFonts w:asciiTheme="minorHAnsi" w:hAnsiTheme="minorHAnsi" w:cstheme="minorHAnsi"/>
                  <w:sz w:val="24"/>
                  <w:szCs w:val="24"/>
                </w:rPr>
                <w:t>scott.lawrance@sbcglobal.net</w:t>
              </w:r>
            </w:hyperlink>
            <w:r w:rsidR="00D148C0" w:rsidRPr="00C041E8">
              <w:rPr>
                <w:rFonts w:asciiTheme="minorHAnsi" w:hAnsiTheme="minorHAnsi" w:cstheme="minorHAnsi"/>
                <w:sz w:val="24"/>
                <w:szCs w:val="24"/>
              </w:rPr>
              <w:t xml:space="preserve"> </w:t>
            </w:r>
          </w:p>
        </w:tc>
      </w:tr>
      <w:tr w:rsidR="00D148C0" w:rsidRPr="00C041E8" w14:paraId="75CB4561" w14:textId="77777777" w:rsidTr="0067598B">
        <w:tc>
          <w:tcPr>
            <w:tcW w:w="4675" w:type="dxa"/>
          </w:tcPr>
          <w:p w14:paraId="5DF7A9F0"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Jill Manners</w:t>
            </w:r>
          </w:p>
        </w:tc>
        <w:tc>
          <w:tcPr>
            <w:tcW w:w="4675" w:type="dxa"/>
          </w:tcPr>
          <w:p w14:paraId="013F55CD" w14:textId="77777777" w:rsidR="00D148C0" w:rsidRPr="00C041E8" w:rsidRDefault="007062CB" w:rsidP="0067598B">
            <w:pPr>
              <w:rPr>
                <w:rFonts w:asciiTheme="minorHAnsi" w:hAnsiTheme="minorHAnsi" w:cstheme="minorHAnsi"/>
                <w:sz w:val="24"/>
                <w:szCs w:val="24"/>
              </w:rPr>
            </w:pPr>
            <w:hyperlink r:id="rId36" w:history="1">
              <w:r w:rsidR="00D148C0" w:rsidRPr="00C041E8">
                <w:rPr>
                  <w:rStyle w:val="Hyperlink"/>
                  <w:rFonts w:asciiTheme="minorHAnsi" w:hAnsiTheme="minorHAnsi" w:cstheme="minorHAnsi"/>
                  <w:sz w:val="24"/>
                  <w:szCs w:val="24"/>
                </w:rPr>
                <w:t>jill.manners@uga.edu</w:t>
              </w:r>
            </w:hyperlink>
          </w:p>
        </w:tc>
      </w:tr>
      <w:tr w:rsidR="00D148C0" w:rsidRPr="00C041E8" w14:paraId="7C2E7BD1" w14:textId="77777777" w:rsidTr="0067598B">
        <w:tc>
          <w:tcPr>
            <w:tcW w:w="4675" w:type="dxa"/>
          </w:tcPr>
          <w:p w14:paraId="12318504"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Jay Scifers</w:t>
            </w:r>
          </w:p>
        </w:tc>
        <w:tc>
          <w:tcPr>
            <w:tcW w:w="4675" w:type="dxa"/>
          </w:tcPr>
          <w:p w14:paraId="10C8A354" w14:textId="77777777" w:rsidR="00D148C0" w:rsidRPr="00C041E8" w:rsidRDefault="007062CB" w:rsidP="0067598B">
            <w:pPr>
              <w:rPr>
                <w:rFonts w:asciiTheme="minorHAnsi" w:hAnsiTheme="minorHAnsi" w:cstheme="minorHAnsi"/>
                <w:sz w:val="24"/>
                <w:szCs w:val="24"/>
              </w:rPr>
            </w:pPr>
            <w:hyperlink r:id="rId37" w:history="1">
              <w:r w:rsidR="00D148C0" w:rsidRPr="00C041E8">
                <w:rPr>
                  <w:rStyle w:val="Hyperlink"/>
                  <w:rFonts w:asciiTheme="minorHAnsi" w:hAnsiTheme="minorHAnsi" w:cstheme="minorHAnsi"/>
                  <w:sz w:val="24"/>
                  <w:szCs w:val="24"/>
                </w:rPr>
                <w:t>scifersj@moravian.edu</w:t>
              </w:r>
            </w:hyperlink>
            <w:r w:rsidR="00D148C0" w:rsidRPr="00C041E8">
              <w:rPr>
                <w:rFonts w:asciiTheme="minorHAnsi" w:hAnsiTheme="minorHAnsi" w:cstheme="minorHAnsi"/>
                <w:color w:val="000000"/>
                <w:sz w:val="24"/>
                <w:szCs w:val="24"/>
              </w:rPr>
              <w:t xml:space="preserve"> </w:t>
            </w:r>
          </w:p>
        </w:tc>
      </w:tr>
      <w:tr w:rsidR="00D148C0" w:rsidRPr="00C041E8" w14:paraId="6DA77270" w14:textId="77777777" w:rsidTr="0067598B">
        <w:tc>
          <w:tcPr>
            <w:tcW w:w="4675" w:type="dxa"/>
          </w:tcPr>
          <w:p w14:paraId="1E510ADF"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Lindsey Struck</w:t>
            </w:r>
          </w:p>
        </w:tc>
        <w:tc>
          <w:tcPr>
            <w:tcW w:w="4675" w:type="dxa"/>
          </w:tcPr>
          <w:p w14:paraId="261ACFED" w14:textId="77777777" w:rsidR="00D148C0" w:rsidRPr="00C041E8" w:rsidRDefault="007062CB" w:rsidP="0067598B">
            <w:pPr>
              <w:rPr>
                <w:rFonts w:asciiTheme="minorHAnsi" w:hAnsiTheme="minorHAnsi" w:cstheme="minorHAnsi"/>
                <w:sz w:val="24"/>
                <w:szCs w:val="24"/>
              </w:rPr>
            </w:pPr>
            <w:hyperlink r:id="rId38" w:history="1">
              <w:r w:rsidR="00D148C0" w:rsidRPr="00C041E8">
                <w:rPr>
                  <w:rStyle w:val="Hyperlink"/>
                  <w:rFonts w:asciiTheme="minorHAnsi" w:hAnsiTheme="minorHAnsi" w:cstheme="minorHAnsi"/>
                  <w:sz w:val="24"/>
                  <w:szCs w:val="24"/>
                </w:rPr>
                <w:t>lindseyalderson@gmail.com</w:t>
              </w:r>
            </w:hyperlink>
            <w:r w:rsidR="00D148C0" w:rsidRPr="00C041E8">
              <w:rPr>
                <w:rFonts w:asciiTheme="minorHAnsi" w:hAnsiTheme="minorHAnsi" w:cstheme="minorHAnsi"/>
                <w:sz w:val="24"/>
                <w:szCs w:val="24"/>
              </w:rPr>
              <w:t xml:space="preserve"> </w:t>
            </w:r>
          </w:p>
        </w:tc>
      </w:tr>
      <w:tr w:rsidR="00D148C0" w:rsidRPr="00C041E8" w14:paraId="5B2DEDA2" w14:textId="77777777" w:rsidTr="0067598B">
        <w:tc>
          <w:tcPr>
            <w:tcW w:w="4675" w:type="dxa"/>
          </w:tcPr>
          <w:p w14:paraId="4BDE2D7F" w14:textId="77777777" w:rsidR="00D148C0" w:rsidRPr="00C041E8" w:rsidRDefault="00D148C0" w:rsidP="0067598B">
            <w:pPr>
              <w:rPr>
                <w:rFonts w:asciiTheme="minorHAnsi" w:hAnsiTheme="minorHAnsi" w:cstheme="minorHAnsi"/>
                <w:sz w:val="24"/>
                <w:szCs w:val="24"/>
              </w:rPr>
            </w:pPr>
            <w:r w:rsidRPr="00C041E8">
              <w:rPr>
                <w:rFonts w:asciiTheme="minorHAnsi" w:hAnsiTheme="minorHAnsi" w:cstheme="minorHAnsi"/>
                <w:sz w:val="24"/>
                <w:szCs w:val="24"/>
              </w:rPr>
              <w:t>Scott Tucker</w:t>
            </w:r>
          </w:p>
        </w:tc>
        <w:tc>
          <w:tcPr>
            <w:tcW w:w="4675" w:type="dxa"/>
          </w:tcPr>
          <w:p w14:paraId="25842FE3" w14:textId="77777777" w:rsidR="00D148C0" w:rsidRPr="00C041E8" w:rsidRDefault="007062CB" w:rsidP="0067598B">
            <w:pPr>
              <w:rPr>
                <w:rFonts w:asciiTheme="minorHAnsi" w:hAnsiTheme="minorHAnsi" w:cstheme="minorHAnsi"/>
                <w:sz w:val="24"/>
                <w:szCs w:val="24"/>
              </w:rPr>
            </w:pPr>
            <w:hyperlink r:id="rId39" w:history="1">
              <w:r w:rsidR="00D148C0" w:rsidRPr="00C041E8">
                <w:rPr>
                  <w:rStyle w:val="Hyperlink"/>
                  <w:rFonts w:asciiTheme="minorHAnsi" w:hAnsiTheme="minorHAnsi" w:cstheme="minorHAnsi"/>
                  <w:sz w:val="24"/>
                  <w:szCs w:val="24"/>
                </w:rPr>
                <w:t>stucker@cypresscollege.edu</w:t>
              </w:r>
            </w:hyperlink>
            <w:r w:rsidR="00D148C0" w:rsidRPr="00C041E8">
              <w:rPr>
                <w:rFonts w:asciiTheme="minorHAnsi" w:hAnsiTheme="minorHAnsi" w:cstheme="minorHAnsi"/>
                <w:color w:val="000000"/>
                <w:sz w:val="24"/>
                <w:szCs w:val="24"/>
              </w:rPr>
              <w:t xml:space="preserve"> </w:t>
            </w:r>
          </w:p>
        </w:tc>
      </w:tr>
    </w:tbl>
    <w:p w14:paraId="0C023559" w14:textId="77777777" w:rsidR="00D148C0" w:rsidRPr="00C041E8" w:rsidRDefault="00D148C0" w:rsidP="00D148C0">
      <w:pPr>
        <w:rPr>
          <w:rFonts w:asciiTheme="minorHAnsi" w:hAnsiTheme="minorHAnsi" w:cstheme="minorHAnsi"/>
          <w:b/>
        </w:rPr>
      </w:pPr>
    </w:p>
    <w:p w14:paraId="274120D1" w14:textId="77777777" w:rsidR="00B959BD" w:rsidRPr="00C041E8" w:rsidRDefault="00B959BD" w:rsidP="00861CB3">
      <w:pPr>
        <w:rPr>
          <w:rFonts w:asciiTheme="minorHAnsi" w:hAnsiTheme="minorHAnsi" w:cstheme="minorHAnsi"/>
        </w:rPr>
      </w:pPr>
    </w:p>
    <w:p w14:paraId="17281EAD" w14:textId="77777777" w:rsidR="00D75E39" w:rsidRPr="00C041E8" w:rsidRDefault="00D75E39" w:rsidP="00D75E39">
      <w:pPr>
        <w:rPr>
          <w:rFonts w:asciiTheme="minorHAnsi" w:hAnsiTheme="minorHAnsi" w:cstheme="minorHAnsi"/>
          <w:b/>
          <w:i/>
          <w:iCs/>
          <w:u w:val="single"/>
        </w:rPr>
      </w:pPr>
      <w:r w:rsidRPr="00C041E8">
        <w:rPr>
          <w:rFonts w:asciiTheme="minorHAnsi" w:hAnsiTheme="minorHAnsi" w:cstheme="minorHAnsi"/>
          <w:b/>
          <w:i/>
          <w:iCs/>
          <w:u w:val="single"/>
        </w:rPr>
        <w:t>Preamble:</w:t>
      </w:r>
    </w:p>
    <w:p w14:paraId="6C5ED82C" w14:textId="58A2C857" w:rsidR="00EF30F2" w:rsidRPr="00C041E8" w:rsidRDefault="00D75E39" w:rsidP="004E3FDF">
      <w:pPr>
        <w:rPr>
          <w:rFonts w:asciiTheme="minorHAnsi" w:hAnsiTheme="minorHAnsi" w:cstheme="minorHAnsi"/>
          <w:b/>
          <w:i/>
          <w:iCs/>
        </w:rPr>
      </w:pPr>
      <w:r w:rsidRPr="00C041E8">
        <w:rPr>
          <w:rFonts w:asciiTheme="minorHAnsi" w:hAnsiTheme="minorHAnsi" w:cstheme="minorHAnsi"/>
          <w:b/>
          <w:i/>
          <w:iCs/>
        </w:rPr>
        <w:t>These recommendations were generated out of careful consideration of extensive data provided by the working groups.  These recommendations are not intended to be exclusive of the complexity of issues facing athletic training education, but do reflect current priorities for athletic training education in the future. As athletic training education is a collaborative effort, these recommendations reflect the direction of the NATA but will require collaboration and communication, in some instances, with members of the Strategic Alliance as a whole.  These recommendations are intended to articulate the voice of the NATA.</w:t>
      </w:r>
      <w:bookmarkEnd w:id="1"/>
    </w:p>
    <w:p w14:paraId="6B4C4716" w14:textId="77777777" w:rsidR="00431C70" w:rsidRDefault="00431C70" w:rsidP="004E3FDF">
      <w:pPr>
        <w:rPr>
          <w:rFonts w:asciiTheme="minorHAnsi" w:hAnsiTheme="minorHAnsi" w:cstheme="minorHAnsi"/>
          <w:b/>
          <w:u w:val="single"/>
        </w:rPr>
      </w:pPr>
    </w:p>
    <w:p w14:paraId="0E55518C" w14:textId="0459277B" w:rsidR="004E3FDF" w:rsidRDefault="00E539D7" w:rsidP="004E3FDF">
      <w:pPr>
        <w:rPr>
          <w:rFonts w:asciiTheme="minorHAnsi" w:hAnsiTheme="minorHAnsi" w:cstheme="minorHAnsi"/>
          <w:b/>
          <w:u w:val="single"/>
        </w:rPr>
      </w:pPr>
      <w:r>
        <w:rPr>
          <w:rFonts w:asciiTheme="minorHAnsi" w:hAnsiTheme="minorHAnsi" w:cstheme="minorHAnsi"/>
          <w:b/>
          <w:u w:val="single"/>
        </w:rPr>
        <w:t xml:space="preserve">NATA Collaboration with The </w:t>
      </w:r>
      <w:r w:rsidR="004E3FDF" w:rsidRPr="004E3FDF">
        <w:rPr>
          <w:rFonts w:asciiTheme="minorHAnsi" w:hAnsiTheme="minorHAnsi" w:cstheme="minorHAnsi"/>
          <w:b/>
          <w:u w:val="single"/>
        </w:rPr>
        <w:t>Strategic Alliance</w:t>
      </w:r>
    </w:p>
    <w:p w14:paraId="061F2E5A" w14:textId="4EF61143" w:rsidR="004E3FDF" w:rsidRPr="00F45F04" w:rsidRDefault="00E539D7" w:rsidP="004E3FDF">
      <w:pPr>
        <w:rPr>
          <w:rFonts w:asciiTheme="minorHAnsi" w:hAnsiTheme="minorHAnsi" w:cstheme="minorHAnsi"/>
          <w:b/>
          <w:i/>
          <w:iCs/>
        </w:rPr>
      </w:pPr>
      <w:r>
        <w:rPr>
          <w:rFonts w:asciiTheme="minorHAnsi" w:hAnsiTheme="minorHAnsi" w:cstheme="minorHAnsi"/>
          <w:b/>
          <w:i/>
          <w:iCs/>
        </w:rPr>
        <w:t xml:space="preserve">Although the recommendations are those of the NATA, collaboration with the Strategic Alliance is essential.  </w:t>
      </w:r>
      <w:r w:rsidR="004E3FDF" w:rsidRPr="00F45F04">
        <w:rPr>
          <w:rFonts w:asciiTheme="minorHAnsi" w:hAnsiTheme="minorHAnsi" w:cstheme="minorHAnsi"/>
          <w:b/>
          <w:i/>
          <w:iCs/>
        </w:rPr>
        <w:t xml:space="preserve">The Strategic Alliance </w:t>
      </w:r>
      <w:r w:rsidR="00604839" w:rsidRPr="00F45F04">
        <w:rPr>
          <w:rFonts w:asciiTheme="minorHAnsi" w:hAnsiTheme="minorHAnsi" w:cstheme="minorHAnsi"/>
          <w:b/>
          <w:i/>
          <w:iCs/>
        </w:rPr>
        <w:t>is structured so that ea</w:t>
      </w:r>
      <w:r w:rsidR="004E3FDF" w:rsidRPr="00F45F04">
        <w:rPr>
          <w:rFonts w:asciiTheme="minorHAnsi" w:hAnsiTheme="minorHAnsi" w:cstheme="minorHAnsi"/>
          <w:b/>
          <w:i/>
          <w:iCs/>
        </w:rPr>
        <w:t>ch organization</w:t>
      </w:r>
      <w:r w:rsidR="001B34DA" w:rsidRPr="00F45F04">
        <w:rPr>
          <w:rFonts w:asciiTheme="minorHAnsi" w:hAnsiTheme="minorHAnsi" w:cstheme="minorHAnsi"/>
          <w:b/>
          <w:i/>
          <w:iCs/>
        </w:rPr>
        <w:t xml:space="preserve"> </w:t>
      </w:r>
      <w:r w:rsidR="004E3FDF" w:rsidRPr="00F45F04">
        <w:rPr>
          <w:rFonts w:asciiTheme="minorHAnsi" w:hAnsiTheme="minorHAnsi" w:cstheme="minorHAnsi"/>
          <w:b/>
          <w:i/>
          <w:iCs/>
        </w:rPr>
        <w:t>serve</w:t>
      </w:r>
      <w:r w:rsidR="001B34DA" w:rsidRPr="00F45F04">
        <w:rPr>
          <w:rFonts w:asciiTheme="minorHAnsi" w:hAnsiTheme="minorHAnsi" w:cstheme="minorHAnsi"/>
          <w:b/>
          <w:i/>
          <w:iCs/>
        </w:rPr>
        <w:t>s</w:t>
      </w:r>
      <w:r w:rsidR="004E3FDF" w:rsidRPr="00F45F04">
        <w:rPr>
          <w:rFonts w:asciiTheme="minorHAnsi" w:hAnsiTheme="minorHAnsi" w:cstheme="minorHAnsi"/>
          <w:b/>
          <w:i/>
          <w:iCs/>
        </w:rPr>
        <w:t xml:space="preserve"> </w:t>
      </w:r>
      <w:r w:rsidR="00B22B9F" w:rsidRPr="00F45F04">
        <w:rPr>
          <w:rFonts w:asciiTheme="minorHAnsi" w:hAnsiTheme="minorHAnsi" w:cstheme="minorHAnsi"/>
          <w:b/>
          <w:i/>
          <w:iCs/>
        </w:rPr>
        <w:t xml:space="preserve">specific </w:t>
      </w:r>
      <w:r w:rsidR="004E3FDF" w:rsidRPr="00F45F04">
        <w:rPr>
          <w:rFonts w:asciiTheme="minorHAnsi" w:hAnsiTheme="minorHAnsi" w:cstheme="minorHAnsi"/>
          <w:b/>
          <w:i/>
          <w:iCs/>
        </w:rPr>
        <w:t xml:space="preserve">unique needs of the athletic training profession. Although separate, the impact of the collaborative efforts of the Board of Certification (BOC), Commission on Accreditation of Athletic Training Education (CAATE), National Athletic Trainers’ Association (NATA), and </w:t>
      </w:r>
      <w:r w:rsidR="00B22B9F" w:rsidRPr="00F45F04">
        <w:rPr>
          <w:rFonts w:asciiTheme="minorHAnsi" w:hAnsiTheme="minorHAnsi" w:cstheme="minorHAnsi"/>
          <w:b/>
          <w:i/>
          <w:iCs/>
        </w:rPr>
        <w:lastRenderedPageBreak/>
        <w:t xml:space="preserve">NATA </w:t>
      </w:r>
      <w:r w:rsidR="004E3FDF" w:rsidRPr="00F45F04">
        <w:rPr>
          <w:rFonts w:asciiTheme="minorHAnsi" w:hAnsiTheme="minorHAnsi" w:cstheme="minorHAnsi"/>
          <w:b/>
          <w:i/>
          <w:iCs/>
        </w:rPr>
        <w:t>Research and Education Foundation (</w:t>
      </w:r>
      <w:r w:rsidR="00B22B9F" w:rsidRPr="00F45F04">
        <w:rPr>
          <w:rFonts w:asciiTheme="minorHAnsi" w:hAnsiTheme="minorHAnsi" w:cstheme="minorHAnsi"/>
          <w:b/>
          <w:i/>
          <w:iCs/>
        </w:rPr>
        <w:t>NATA Foundation</w:t>
      </w:r>
      <w:r w:rsidR="004E3FDF" w:rsidRPr="00F45F04">
        <w:rPr>
          <w:rFonts w:asciiTheme="minorHAnsi" w:hAnsiTheme="minorHAnsi" w:cstheme="minorHAnsi"/>
          <w:b/>
          <w:i/>
          <w:iCs/>
        </w:rPr>
        <w:t xml:space="preserve">) on the profession is profound.  </w:t>
      </w:r>
      <w:r w:rsidR="00B22B9F" w:rsidRPr="00F45F04">
        <w:rPr>
          <w:rFonts w:asciiTheme="minorHAnsi" w:hAnsiTheme="minorHAnsi" w:cstheme="minorHAnsi"/>
          <w:b/>
          <w:i/>
          <w:iCs/>
        </w:rPr>
        <w:t>T</w:t>
      </w:r>
      <w:r w:rsidR="00240716" w:rsidRPr="00F45F04">
        <w:rPr>
          <w:rFonts w:asciiTheme="minorHAnsi" w:hAnsiTheme="minorHAnsi" w:cstheme="minorHAnsi"/>
          <w:b/>
          <w:i/>
          <w:iCs/>
        </w:rPr>
        <w:t>he process of change</w:t>
      </w:r>
      <w:r w:rsidR="00B22B9F" w:rsidRPr="00F45F04">
        <w:rPr>
          <w:rFonts w:asciiTheme="minorHAnsi" w:hAnsiTheme="minorHAnsi" w:cstheme="minorHAnsi"/>
          <w:b/>
          <w:i/>
          <w:iCs/>
        </w:rPr>
        <w:t xml:space="preserve"> </w:t>
      </w:r>
      <w:r w:rsidR="001637D4" w:rsidRPr="00F45F04">
        <w:rPr>
          <w:rFonts w:asciiTheme="minorHAnsi" w:hAnsiTheme="minorHAnsi" w:cstheme="minorHAnsi"/>
          <w:b/>
          <w:i/>
          <w:iCs/>
        </w:rPr>
        <w:t xml:space="preserve">can result in the emergence of </w:t>
      </w:r>
      <w:r w:rsidR="00240716" w:rsidRPr="00F45F04">
        <w:rPr>
          <w:rFonts w:asciiTheme="minorHAnsi" w:hAnsiTheme="minorHAnsi" w:cstheme="minorHAnsi"/>
          <w:b/>
          <w:i/>
          <w:iCs/>
        </w:rPr>
        <w:t>uncertainty</w:t>
      </w:r>
      <w:r w:rsidR="001637D4" w:rsidRPr="00F45F04">
        <w:rPr>
          <w:rFonts w:asciiTheme="minorHAnsi" w:hAnsiTheme="minorHAnsi" w:cstheme="minorHAnsi"/>
          <w:b/>
          <w:i/>
          <w:iCs/>
        </w:rPr>
        <w:t>.</w:t>
      </w:r>
      <w:r w:rsidR="00240716" w:rsidRPr="00F45F04">
        <w:rPr>
          <w:rFonts w:asciiTheme="minorHAnsi" w:hAnsiTheme="minorHAnsi" w:cstheme="minorHAnsi"/>
          <w:b/>
          <w:i/>
          <w:iCs/>
        </w:rPr>
        <w:t xml:space="preserve"> Collaborative change leadership is essential to establish a culture of confidence as this profession undergoes significant, and on-going transformation.  </w:t>
      </w:r>
      <w:r w:rsidR="004E3FDF" w:rsidRPr="00F45F04">
        <w:rPr>
          <w:rFonts w:asciiTheme="minorHAnsi" w:hAnsiTheme="minorHAnsi" w:cstheme="minorHAnsi"/>
          <w:b/>
          <w:i/>
          <w:iCs/>
        </w:rPr>
        <w:t xml:space="preserve">As athletic training education continues to change, the collaboration, transparency and support of these organizations will guide the profession.  As an entity, the Strategic Alliance </w:t>
      </w:r>
      <w:r w:rsidR="001637D4" w:rsidRPr="00F45F04">
        <w:rPr>
          <w:rFonts w:asciiTheme="minorHAnsi" w:hAnsiTheme="minorHAnsi" w:cstheme="minorHAnsi"/>
          <w:b/>
          <w:i/>
          <w:iCs/>
        </w:rPr>
        <w:t xml:space="preserve">will have </w:t>
      </w:r>
      <w:r w:rsidR="004E3FDF" w:rsidRPr="00F45F04">
        <w:rPr>
          <w:rFonts w:asciiTheme="minorHAnsi" w:hAnsiTheme="minorHAnsi" w:cstheme="minorHAnsi"/>
          <w:b/>
          <w:i/>
          <w:iCs/>
        </w:rPr>
        <w:t>a powerful impact on the future directions of the prof</w:t>
      </w:r>
      <w:r w:rsidR="00240716" w:rsidRPr="00F45F04">
        <w:rPr>
          <w:rFonts w:asciiTheme="minorHAnsi" w:hAnsiTheme="minorHAnsi" w:cstheme="minorHAnsi"/>
          <w:b/>
          <w:i/>
          <w:iCs/>
        </w:rPr>
        <w:t>ession</w:t>
      </w:r>
      <w:r w:rsidR="001637D4" w:rsidRPr="00F45F04">
        <w:rPr>
          <w:rFonts w:asciiTheme="minorHAnsi" w:hAnsiTheme="minorHAnsi" w:cstheme="minorHAnsi"/>
          <w:b/>
          <w:i/>
          <w:iCs/>
        </w:rPr>
        <w:t xml:space="preserve"> through i</w:t>
      </w:r>
      <w:r w:rsidR="00240716" w:rsidRPr="00F45F04">
        <w:rPr>
          <w:rFonts w:asciiTheme="minorHAnsi" w:hAnsiTheme="minorHAnsi" w:cstheme="minorHAnsi"/>
          <w:b/>
          <w:i/>
          <w:iCs/>
        </w:rPr>
        <w:t xml:space="preserve">nnovative and authentic initiatives </w:t>
      </w:r>
      <w:r w:rsidR="001637D4" w:rsidRPr="00F45F04">
        <w:rPr>
          <w:rFonts w:asciiTheme="minorHAnsi" w:hAnsiTheme="minorHAnsi" w:cstheme="minorHAnsi"/>
          <w:b/>
          <w:i/>
          <w:iCs/>
        </w:rPr>
        <w:t xml:space="preserve">developed </w:t>
      </w:r>
      <w:r w:rsidR="00240716" w:rsidRPr="00F45F04">
        <w:rPr>
          <w:rFonts w:asciiTheme="minorHAnsi" w:hAnsiTheme="minorHAnsi" w:cstheme="minorHAnsi"/>
          <w:b/>
          <w:i/>
          <w:iCs/>
        </w:rPr>
        <w:t>to guide and support the profession.</w:t>
      </w:r>
    </w:p>
    <w:p w14:paraId="106183A5" w14:textId="74512926" w:rsidR="004E3FDF" w:rsidRPr="00240716" w:rsidRDefault="004E3FDF" w:rsidP="004E3FDF">
      <w:pPr>
        <w:rPr>
          <w:rFonts w:asciiTheme="minorHAnsi" w:hAnsiTheme="minorHAnsi" w:cstheme="minorHAnsi"/>
          <w:b/>
          <w:i/>
        </w:rPr>
      </w:pPr>
      <w:r>
        <w:rPr>
          <w:rFonts w:asciiTheme="minorHAnsi" w:hAnsiTheme="minorHAnsi" w:cstheme="minorHAnsi"/>
          <w:b/>
        </w:rPr>
        <w:tab/>
      </w:r>
    </w:p>
    <w:p w14:paraId="0803FE80" w14:textId="75BCC05C" w:rsidR="004E3FDF" w:rsidRPr="00A414A8" w:rsidRDefault="00A976AE" w:rsidP="004E3FDF">
      <w:pPr>
        <w:pStyle w:val="ListParagraph"/>
        <w:numPr>
          <w:ilvl w:val="0"/>
          <w:numId w:val="1"/>
        </w:numPr>
        <w:rPr>
          <w:rFonts w:asciiTheme="minorHAnsi" w:hAnsiTheme="minorHAnsi" w:cstheme="minorHAnsi"/>
          <w:b/>
        </w:rPr>
      </w:pPr>
      <w:r>
        <w:rPr>
          <w:rFonts w:asciiTheme="minorHAnsi" w:hAnsiTheme="minorHAnsi" w:cstheme="minorHAnsi"/>
          <w:b/>
        </w:rPr>
        <w:t>E</w:t>
      </w:r>
      <w:r w:rsidR="00C536C8">
        <w:rPr>
          <w:rFonts w:asciiTheme="minorHAnsi" w:hAnsiTheme="minorHAnsi" w:cstheme="minorHAnsi"/>
          <w:b/>
        </w:rPr>
        <w:t xml:space="preserve">fficient collaborative communication and action </w:t>
      </w:r>
      <w:r>
        <w:rPr>
          <w:rFonts w:asciiTheme="minorHAnsi" w:hAnsiTheme="minorHAnsi" w:cstheme="minorHAnsi"/>
          <w:b/>
        </w:rPr>
        <w:t>transcending</w:t>
      </w:r>
      <w:r w:rsidR="00C536C8">
        <w:rPr>
          <w:rFonts w:asciiTheme="minorHAnsi" w:hAnsiTheme="minorHAnsi" w:cstheme="minorHAnsi"/>
          <w:b/>
        </w:rPr>
        <w:t xml:space="preserve"> current role delineation of Strategic Alliance members </w:t>
      </w:r>
      <w:r>
        <w:rPr>
          <w:rFonts w:asciiTheme="minorHAnsi" w:hAnsiTheme="minorHAnsi" w:cstheme="minorHAnsi"/>
          <w:b/>
        </w:rPr>
        <w:t xml:space="preserve">related to critical issues and threats facing the profession would better position </w:t>
      </w:r>
      <w:r w:rsidR="003A35A4">
        <w:rPr>
          <w:rFonts w:asciiTheme="minorHAnsi" w:hAnsiTheme="minorHAnsi" w:cstheme="minorHAnsi"/>
          <w:b/>
        </w:rPr>
        <w:t xml:space="preserve">ATs </w:t>
      </w:r>
      <w:r>
        <w:rPr>
          <w:rFonts w:asciiTheme="minorHAnsi" w:hAnsiTheme="minorHAnsi" w:cstheme="minorHAnsi"/>
          <w:b/>
        </w:rPr>
        <w:t>for success in the future.</w:t>
      </w:r>
      <w:r w:rsidRPr="00A414A8" w:rsidDel="00C536C8">
        <w:rPr>
          <w:rFonts w:asciiTheme="minorHAnsi" w:hAnsiTheme="minorHAnsi" w:cstheme="minorHAnsi"/>
          <w:b/>
        </w:rPr>
        <w:t xml:space="preserve"> </w:t>
      </w:r>
    </w:p>
    <w:p w14:paraId="1C4738C3" w14:textId="2B636E2E" w:rsidR="004E3FDF" w:rsidRDefault="00C536C8" w:rsidP="007742F0">
      <w:pPr>
        <w:ind w:left="360"/>
        <w:rPr>
          <w:rFonts w:asciiTheme="minorHAnsi" w:hAnsiTheme="minorHAnsi" w:cstheme="minorHAnsi"/>
        </w:rPr>
      </w:pPr>
      <w:r>
        <w:rPr>
          <w:rFonts w:asciiTheme="minorHAnsi" w:hAnsiTheme="minorHAnsi" w:cstheme="minorHAnsi"/>
        </w:rPr>
        <w:t>C</w:t>
      </w:r>
      <w:r w:rsidR="004E3FDF" w:rsidRPr="00A414A8">
        <w:rPr>
          <w:rFonts w:asciiTheme="minorHAnsi" w:hAnsiTheme="minorHAnsi" w:cstheme="minorHAnsi"/>
        </w:rPr>
        <w:t>oordinated communication</w:t>
      </w:r>
      <w:r>
        <w:rPr>
          <w:rFonts w:asciiTheme="minorHAnsi" w:hAnsiTheme="minorHAnsi" w:cstheme="minorHAnsi"/>
        </w:rPr>
        <w:t xml:space="preserve">, </w:t>
      </w:r>
      <w:r w:rsidR="00B64073">
        <w:rPr>
          <w:rFonts w:asciiTheme="minorHAnsi" w:hAnsiTheme="minorHAnsi" w:cstheme="minorHAnsi"/>
        </w:rPr>
        <w:t>action</w:t>
      </w:r>
      <w:r>
        <w:rPr>
          <w:rFonts w:asciiTheme="minorHAnsi" w:hAnsiTheme="minorHAnsi" w:cstheme="minorHAnsi"/>
        </w:rPr>
        <w:t>, and resources</w:t>
      </w:r>
      <w:r w:rsidR="004E3FDF" w:rsidRPr="00A414A8">
        <w:rPr>
          <w:rFonts w:asciiTheme="minorHAnsi" w:hAnsiTheme="minorHAnsi" w:cstheme="minorHAnsi"/>
        </w:rPr>
        <w:t xml:space="preserve"> within and between Strategic Alliance members, external organizations, and </w:t>
      </w:r>
      <w:r w:rsidR="000C3F25" w:rsidRPr="000C3F25">
        <w:rPr>
          <w:rFonts w:asciiTheme="minorHAnsi" w:hAnsiTheme="minorHAnsi" w:cstheme="minorHAnsi"/>
        </w:rPr>
        <w:t xml:space="preserve">ATs </w:t>
      </w:r>
      <w:r w:rsidR="004E3FDF" w:rsidRPr="00A414A8">
        <w:rPr>
          <w:rFonts w:asciiTheme="minorHAnsi" w:hAnsiTheme="minorHAnsi" w:cstheme="minorHAnsi"/>
        </w:rPr>
        <w:t xml:space="preserve">regarding </w:t>
      </w:r>
      <w:r w:rsidR="00907526">
        <w:rPr>
          <w:rFonts w:asciiTheme="minorHAnsi" w:hAnsiTheme="minorHAnsi" w:cstheme="minorHAnsi"/>
        </w:rPr>
        <w:t xml:space="preserve">transformative issues facing the profession </w:t>
      </w:r>
      <w:r w:rsidR="008C08C4">
        <w:rPr>
          <w:rFonts w:asciiTheme="minorHAnsi" w:hAnsiTheme="minorHAnsi" w:cstheme="minorHAnsi"/>
        </w:rPr>
        <w:t xml:space="preserve">would </w:t>
      </w:r>
      <w:r w:rsidR="005C18BE">
        <w:rPr>
          <w:rFonts w:asciiTheme="minorHAnsi" w:hAnsiTheme="minorHAnsi" w:cstheme="minorHAnsi"/>
        </w:rPr>
        <w:t xml:space="preserve">promote efficiency, </w:t>
      </w:r>
      <w:r w:rsidR="00431C70">
        <w:rPr>
          <w:rFonts w:asciiTheme="minorHAnsi" w:hAnsiTheme="minorHAnsi" w:cstheme="minorHAnsi"/>
        </w:rPr>
        <w:t>effectiveness,</w:t>
      </w:r>
      <w:r w:rsidR="005C18BE">
        <w:rPr>
          <w:rFonts w:asciiTheme="minorHAnsi" w:hAnsiTheme="minorHAnsi" w:cstheme="minorHAnsi"/>
        </w:rPr>
        <w:t xml:space="preserve"> and clarity</w:t>
      </w:r>
      <w:r w:rsidR="004E3FDF" w:rsidRPr="00A414A8">
        <w:rPr>
          <w:rFonts w:asciiTheme="minorHAnsi" w:hAnsiTheme="minorHAnsi" w:cstheme="minorHAnsi"/>
        </w:rPr>
        <w:t xml:space="preserve">. </w:t>
      </w:r>
      <w:r w:rsidR="008C08C4">
        <w:rPr>
          <w:rFonts w:asciiTheme="minorHAnsi" w:hAnsiTheme="minorHAnsi" w:cstheme="minorHAnsi"/>
        </w:rPr>
        <w:t>For example, a</w:t>
      </w:r>
      <w:r w:rsidR="005C18BE">
        <w:rPr>
          <w:rFonts w:asciiTheme="minorHAnsi" w:hAnsiTheme="minorHAnsi" w:cstheme="minorHAnsi"/>
        </w:rPr>
        <w:t>ll entities may c</w:t>
      </w:r>
      <w:r w:rsidR="004E3FDF" w:rsidRPr="00A414A8">
        <w:rPr>
          <w:rFonts w:asciiTheme="minorHAnsi" w:hAnsiTheme="minorHAnsi" w:cstheme="minorHAnsi"/>
        </w:rPr>
        <w:t>onsider</w:t>
      </w:r>
      <w:r w:rsidR="005C18BE">
        <w:rPr>
          <w:rFonts w:asciiTheme="minorHAnsi" w:hAnsiTheme="minorHAnsi" w:cstheme="minorHAnsi"/>
        </w:rPr>
        <w:t xml:space="preserve"> </w:t>
      </w:r>
      <w:r w:rsidR="004E3FDF" w:rsidRPr="00A414A8">
        <w:rPr>
          <w:rFonts w:asciiTheme="minorHAnsi" w:hAnsiTheme="minorHAnsi" w:cstheme="minorHAnsi"/>
        </w:rPr>
        <w:t>consolidating resources relative to volunteer committees whose mission reflects common goals</w:t>
      </w:r>
      <w:r w:rsidR="00B64073">
        <w:rPr>
          <w:rFonts w:asciiTheme="minorHAnsi" w:hAnsiTheme="minorHAnsi" w:cstheme="minorHAnsi"/>
        </w:rPr>
        <w:t>, including but not limited to,</w:t>
      </w:r>
      <w:r w:rsidR="004E3FDF" w:rsidRPr="00A414A8">
        <w:rPr>
          <w:rFonts w:asciiTheme="minorHAnsi" w:hAnsiTheme="minorHAnsi" w:cstheme="minorHAnsi"/>
        </w:rPr>
        <w:t xml:space="preserve"> increasing diversity, equity, inclusion</w:t>
      </w:r>
      <w:r w:rsidR="00B959BD">
        <w:rPr>
          <w:rFonts w:asciiTheme="minorHAnsi" w:hAnsiTheme="minorHAnsi" w:cstheme="minorHAnsi"/>
        </w:rPr>
        <w:t>, and access</w:t>
      </w:r>
      <w:r w:rsidR="004E3FDF" w:rsidRPr="00A414A8">
        <w:rPr>
          <w:rFonts w:asciiTheme="minorHAnsi" w:hAnsiTheme="minorHAnsi" w:cstheme="minorHAnsi"/>
        </w:rPr>
        <w:t xml:space="preserve"> </w:t>
      </w:r>
      <w:r w:rsidR="008C08C4">
        <w:rPr>
          <w:rFonts w:asciiTheme="minorHAnsi" w:hAnsiTheme="minorHAnsi" w:cstheme="minorHAnsi"/>
        </w:rPr>
        <w:t>or l</w:t>
      </w:r>
      <w:r w:rsidR="004E3FDF" w:rsidRPr="00A414A8">
        <w:rPr>
          <w:rFonts w:asciiTheme="minorHAnsi" w:hAnsiTheme="minorHAnsi" w:cstheme="minorHAnsi"/>
        </w:rPr>
        <w:t>eadership development.</w:t>
      </w:r>
      <w:r w:rsidR="00B64073">
        <w:rPr>
          <w:rFonts w:asciiTheme="minorHAnsi" w:hAnsiTheme="minorHAnsi" w:cstheme="minorHAnsi"/>
        </w:rPr>
        <w:t xml:space="preserve"> </w:t>
      </w:r>
    </w:p>
    <w:p w14:paraId="73595685" w14:textId="77777777" w:rsidR="004E3FDF" w:rsidRDefault="004E3FDF" w:rsidP="004E3FDF">
      <w:pPr>
        <w:rPr>
          <w:rFonts w:asciiTheme="minorHAnsi" w:hAnsiTheme="minorHAnsi" w:cstheme="minorHAnsi"/>
        </w:rPr>
      </w:pPr>
    </w:p>
    <w:p w14:paraId="455929AC" w14:textId="06594802" w:rsidR="004E3FDF" w:rsidRPr="00A74740" w:rsidRDefault="00824EFF" w:rsidP="004E3FDF">
      <w:pPr>
        <w:pStyle w:val="ListParagraph"/>
        <w:numPr>
          <w:ilvl w:val="0"/>
          <w:numId w:val="1"/>
        </w:numPr>
        <w:rPr>
          <w:rFonts w:asciiTheme="minorHAnsi" w:hAnsiTheme="minorHAnsi" w:cstheme="minorHAnsi"/>
          <w:b/>
        </w:rPr>
      </w:pPr>
      <w:r>
        <w:rPr>
          <w:rFonts w:asciiTheme="minorHAnsi" w:hAnsiTheme="minorHAnsi" w:cstheme="minorHAnsi"/>
          <w:b/>
        </w:rPr>
        <w:t>The NATA should establish a process by which continuing education and professional development opportunities continuously offer innovative content and mechanisms of delivery that meet or exceed the standards of professional education</w:t>
      </w:r>
      <w:r w:rsidR="00FD4565">
        <w:rPr>
          <w:rFonts w:asciiTheme="minorHAnsi" w:hAnsiTheme="minorHAnsi" w:cstheme="minorHAnsi"/>
          <w:b/>
        </w:rPr>
        <w:t xml:space="preserve"> and are consistent with contemporary BOC practices</w:t>
      </w:r>
      <w:r>
        <w:rPr>
          <w:rFonts w:asciiTheme="minorHAnsi" w:hAnsiTheme="minorHAnsi" w:cstheme="minorHAnsi"/>
          <w:b/>
        </w:rPr>
        <w:t>.</w:t>
      </w:r>
    </w:p>
    <w:p w14:paraId="08A080FB" w14:textId="3420A392" w:rsidR="004E3FDF" w:rsidRDefault="00282A81" w:rsidP="007742F0">
      <w:pPr>
        <w:ind w:left="360"/>
        <w:rPr>
          <w:rFonts w:asciiTheme="minorHAnsi" w:hAnsiTheme="minorHAnsi" w:cstheme="minorHAnsi"/>
        </w:rPr>
      </w:pPr>
      <w:r>
        <w:rPr>
          <w:rFonts w:asciiTheme="minorHAnsi" w:hAnsiTheme="minorHAnsi" w:cstheme="minorHAnsi"/>
        </w:rPr>
        <w:t>Professional education and clinical education changes have created significant stressors on the profession</w:t>
      </w:r>
      <w:r w:rsidR="001637D4">
        <w:rPr>
          <w:rFonts w:asciiTheme="minorHAnsi" w:hAnsiTheme="minorHAnsi" w:cstheme="minorHAnsi"/>
        </w:rPr>
        <w:t>, specifically, the</w:t>
      </w:r>
      <w:r>
        <w:rPr>
          <w:rFonts w:asciiTheme="minorHAnsi" w:hAnsiTheme="minorHAnsi" w:cstheme="minorHAnsi"/>
        </w:rPr>
        <w:t xml:space="preserve"> faculty and preceptors</w:t>
      </w:r>
      <w:r w:rsidR="001637D4">
        <w:rPr>
          <w:rFonts w:asciiTheme="minorHAnsi" w:hAnsiTheme="minorHAnsi" w:cstheme="minorHAnsi"/>
        </w:rPr>
        <w:t xml:space="preserve"> who </w:t>
      </w:r>
      <w:r w:rsidR="00431C70">
        <w:rPr>
          <w:rFonts w:asciiTheme="minorHAnsi" w:hAnsiTheme="minorHAnsi" w:cstheme="minorHAnsi"/>
        </w:rPr>
        <w:t xml:space="preserve">are required to </w:t>
      </w:r>
      <w:r>
        <w:rPr>
          <w:rFonts w:asciiTheme="minorHAnsi" w:hAnsiTheme="minorHAnsi" w:cstheme="minorHAnsi"/>
        </w:rPr>
        <w:t>maintain rigorous standards.</w:t>
      </w:r>
      <w:r w:rsidR="009C4849">
        <w:rPr>
          <w:rFonts w:asciiTheme="minorHAnsi" w:hAnsiTheme="minorHAnsi" w:cstheme="minorHAnsi"/>
        </w:rPr>
        <w:fldChar w:fldCharType="begin"/>
      </w:r>
      <w:r w:rsidR="009C4849">
        <w:rPr>
          <w:rFonts w:asciiTheme="minorHAnsi" w:hAnsiTheme="minorHAnsi" w:cstheme="minorHAnsi"/>
        </w:rPr>
        <w:instrText xml:space="preserve"> ADDIN EN.CITE &lt;EndNote&gt;&lt;Cite&gt;&lt;Author&gt;CAATE&lt;/Author&gt;&lt;Year&gt;2018&lt;/Year&gt;&lt;RecNum&gt;1&lt;/RecNum&gt;&lt;DisplayText&gt;&lt;style face="superscript"&gt;1&lt;/style&gt;&lt;/DisplayText&gt;&lt;record&gt;&lt;rec-number&gt;1&lt;/rec-number&gt;&lt;foreign-keys&gt;&lt;key app="EN" db-id="p5tfepstt5dwa1eved4pv2259fwfzewedrpr" timestamp="1633482906"&gt;1&lt;/key&gt;&lt;/foreign-keys&gt;&lt;ref-type name="Journal Article"&gt;17&lt;/ref-type&gt;&lt;contributors&gt;&lt;authors&gt;&lt;author&gt;CAATE&lt;/author&gt;&lt;/authors&gt;&lt;/contributors&gt;&lt;titles&gt;&lt;title&gt;2020 Standards for Accreditation of Professional Athletic Training Programs&lt;/title&gt;&lt;/titles&gt;&lt;dates&gt;&lt;year&gt;2018&lt;/year&gt;&lt;/dates&gt;&lt;urls&gt;&lt;/urls&gt;&lt;/record&gt;&lt;/Cite&gt;&lt;/EndNote&gt;</w:instrText>
      </w:r>
      <w:r w:rsidR="009C4849">
        <w:rPr>
          <w:rFonts w:asciiTheme="minorHAnsi" w:hAnsiTheme="minorHAnsi" w:cstheme="minorHAnsi"/>
        </w:rPr>
        <w:fldChar w:fldCharType="separate"/>
      </w:r>
      <w:r w:rsidR="009C4849" w:rsidRPr="009C4849">
        <w:rPr>
          <w:rFonts w:asciiTheme="minorHAnsi" w:hAnsiTheme="minorHAnsi" w:cstheme="minorHAnsi"/>
          <w:noProof/>
          <w:vertAlign w:val="superscript"/>
        </w:rPr>
        <w:t>1</w:t>
      </w:r>
      <w:r w:rsidR="009C4849">
        <w:rPr>
          <w:rFonts w:asciiTheme="minorHAnsi" w:hAnsiTheme="minorHAnsi" w:cstheme="minorHAnsi"/>
        </w:rPr>
        <w:fldChar w:fldCharType="end"/>
      </w:r>
      <w:r>
        <w:rPr>
          <w:rFonts w:asciiTheme="minorHAnsi" w:hAnsiTheme="minorHAnsi" w:cstheme="minorHAnsi"/>
        </w:rPr>
        <w:t xml:space="preserve">  As a result of educational reform and professional maturation as a </w:t>
      </w:r>
      <w:r w:rsidR="007742F0">
        <w:rPr>
          <w:rFonts w:asciiTheme="minorHAnsi" w:hAnsiTheme="minorHAnsi" w:cstheme="minorHAnsi"/>
        </w:rPr>
        <w:t>discipline, mid</w:t>
      </w:r>
      <w:r w:rsidR="005D7132">
        <w:rPr>
          <w:rFonts w:asciiTheme="minorHAnsi" w:hAnsiTheme="minorHAnsi" w:cstheme="minorHAnsi"/>
        </w:rPr>
        <w:t>-</w:t>
      </w:r>
      <w:r w:rsidR="004E3FDF">
        <w:rPr>
          <w:rFonts w:asciiTheme="minorHAnsi" w:hAnsiTheme="minorHAnsi" w:cstheme="minorHAnsi"/>
        </w:rPr>
        <w:t xml:space="preserve"> and late-career </w:t>
      </w:r>
      <w:r w:rsidR="000C3F25" w:rsidRPr="000C3F25">
        <w:rPr>
          <w:rFonts w:asciiTheme="minorHAnsi" w:hAnsiTheme="minorHAnsi" w:cstheme="minorHAnsi"/>
        </w:rPr>
        <w:t>ATs</w:t>
      </w:r>
      <w:r w:rsidR="000C3F25">
        <w:rPr>
          <w:rFonts w:asciiTheme="minorHAnsi" w:hAnsiTheme="minorHAnsi" w:cstheme="minorHAnsi"/>
        </w:rPr>
        <w:t xml:space="preserve"> </w:t>
      </w:r>
      <w:r w:rsidR="001637D4">
        <w:rPr>
          <w:rFonts w:asciiTheme="minorHAnsi" w:hAnsiTheme="minorHAnsi" w:cstheme="minorHAnsi"/>
        </w:rPr>
        <w:t>need</w:t>
      </w:r>
      <w:r w:rsidR="004E3FDF">
        <w:rPr>
          <w:rFonts w:asciiTheme="minorHAnsi" w:hAnsiTheme="minorHAnsi" w:cstheme="minorHAnsi"/>
        </w:rPr>
        <w:t xml:space="preserve"> additional professional development opportunities that support their ability to deliver optimal healthcare with current practice standards. Additionally, </w:t>
      </w:r>
      <w:r w:rsidR="000C3F25" w:rsidRPr="000C3F25">
        <w:rPr>
          <w:rFonts w:asciiTheme="minorHAnsi" w:hAnsiTheme="minorHAnsi" w:cstheme="minorHAnsi"/>
        </w:rPr>
        <w:t>ATs</w:t>
      </w:r>
      <w:r w:rsidR="000C3F25">
        <w:rPr>
          <w:rFonts w:asciiTheme="minorHAnsi" w:hAnsiTheme="minorHAnsi" w:cstheme="minorHAnsi"/>
        </w:rPr>
        <w:t xml:space="preserve"> </w:t>
      </w:r>
      <w:r w:rsidR="004E3FDF">
        <w:rPr>
          <w:rFonts w:asciiTheme="minorHAnsi" w:hAnsiTheme="minorHAnsi" w:cstheme="minorHAnsi"/>
        </w:rPr>
        <w:t>may desire professional development opportunities that facilitate their career advancement and leadership skills. The NATA</w:t>
      </w:r>
      <w:r w:rsidR="005C18BE">
        <w:rPr>
          <w:rFonts w:asciiTheme="minorHAnsi" w:hAnsiTheme="minorHAnsi" w:cstheme="minorHAnsi"/>
        </w:rPr>
        <w:t xml:space="preserve"> </w:t>
      </w:r>
      <w:r w:rsidR="007C721B">
        <w:rPr>
          <w:rFonts w:asciiTheme="minorHAnsi" w:hAnsiTheme="minorHAnsi" w:cstheme="minorHAnsi"/>
        </w:rPr>
        <w:t xml:space="preserve">can consider </w:t>
      </w:r>
      <w:r w:rsidR="004E3FDF">
        <w:rPr>
          <w:rFonts w:asciiTheme="minorHAnsi" w:hAnsiTheme="minorHAnsi" w:cstheme="minorHAnsi"/>
        </w:rPr>
        <w:t>examin</w:t>
      </w:r>
      <w:r w:rsidR="007C721B">
        <w:rPr>
          <w:rFonts w:asciiTheme="minorHAnsi" w:hAnsiTheme="minorHAnsi" w:cstheme="minorHAnsi"/>
        </w:rPr>
        <w:t>ing</w:t>
      </w:r>
      <w:r w:rsidR="004E3FDF">
        <w:rPr>
          <w:rFonts w:asciiTheme="minorHAnsi" w:hAnsiTheme="minorHAnsi" w:cstheme="minorHAnsi"/>
        </w:rPr>
        <w:t xml:space="preserve"> the needs of practicing </w:t>
      </w:r>
      <w:r w:rsidR="000C3F25" w:rsidRPr="000C3F25">
        <w:rPr>
          <w:rFonts w:asciiTheme="minorHAnsi" w:hAnsiTheme="minorHAnsi" w:cstheme="minorHAnsi"/>
        </w:rPr>
        <w:t>ATs</w:t>
      </w:r>
      <w:r w:rsidR="000C3F25">
        <w:rPr>
          <w:rFonts w:asciiTheme="minorHAnsi" w:hAnsiTheme="minorHAnsi" w:cstheme="minorHAnsi"/>
        </w:rPr>
        <w:t xml:space="preserve"> </w:t>
      </w:r>
      <w:r w:rsidR="005C18BE">
        <w:rPr>
          <w:rFonts w:asciiTheme="minorHAnsi" w:hAnsiTheme="minorHAnsi" w:cstheme="minorHAnsi"/>
        </w:rPr>
        <w:t xml:space="preserve">and work collaboratively </w:t>
      </w:r>
      <w:r w:rsidR="004E3FDF">
        <w:rPr>
          <w:rFonts w:asciiTheme="minorHAnsi" w:hAnsiTheme="minorHAnsi" w:cstheme="minorHAnsi"/>
        </w:rPr>
        <w:t>to help shape professional development offerings</w:t>
      </w:r>
      <w:r>
        <w:rPr>
          <w:rFonts w:asciiTheme="minorHAnsi" w:hAnsiTheme="minorHAnsi" w:cstheme="minorHAnsi"/>
        </w:rPr>
        <w:t xml:space="preserve"> in innovative content and delivery models </w:t>
      </w:r>
      <w:r w:rsidR="00F23BAC">
        <w:rPr>
          <w:rFonts w:asciiTheme="minorHAnsi" w:hAnsiTheme="minorHAnsi" w:cstheme="minorHAnsi"/>
        </w:rPr>
        <w:t xml:space="preserve">with consideration of </w:t>
      </w:r>
      <w:r w:rsidR="00F23BAC" w:rsidRPr="00041294">
        <w:rPr>
          <w:rFonts w:asciiTheme="minorHAnsi" w:hAnsiTheme="minorHAnsi" w:cstheme="minorHAnsi"/>
        </w:rPr>
        <w:t>medical models</w:t>
      </w:r>
      <w:r w:rsidR="00F23BAC">
        <w:rPr>
          <w:rFonts w:asciiTheme="minorHAnsi" w:hAnsiTheme="minorHAnsi" w:cstheme="minorHAnsi"/>
        </w:rPr>
        <w:t xml:space="preserve"> </w:t>
      </w:r>
      <w:r>
        <w:rPr>
          <w:rFonts w:asciiTheme="minorHAnsi" w:hAnsiTheme="minorHAnsi" w:cstheme="minorHAnsi"/>
        </w:rPr>
        <w:t>to facilitate effective and efficient professional growth</w:t>
      </w:r>
      <w:r w:rsidR="001637D4">
        <w:rPr>
          <w:rFonts w:asciiTheme="minorHAnsi" w:hAnsiTheme="minorHAnsi" w:cstheme="minorHAnsi"/>
        </w:rPr>
        <w:t xml:space="preserve">. </w:t>
      </w:r>
    </w:p>
    <w:p w14:paraId="1080DA54" w14:textId="77777777" w:rsidR="004E3FDF" w:rsidRPr="00B64073" w:rsidRDefault="004E3FDF" w:rsidP="004E3FDF">
      <w:pPr>
        <w:rPr>
          <w:rFonts w:asciiTheme="minorHAnsi" w:hAnsiTheme="minorHAnsi" w:cstheme="minorHAnsi"/>
          <w:color w:val="FF0000"/>
        </w:rPr>
      </w:pPr>
    </w:p>
    <w:p w14:paraId="3A448462" w14:textId="1F3ED4D7" w:rsidR="004E3FDF" w:rsidRPr="00A74740" w:rsidRDefault="004E3FDF" w:rsidP="004E3FDF">
      <w:pPr>
        <w:pStyle w:val="ListParagraph"/>
        <w:numPr>
          <w:ilvl w:val="0"/>
          <w:numId w:val="1"/>
        </w:numPr>
        <w:rPr>
          <w:rFonts w:asciiTheme="minorHAnsi" w:hAnsiTheme="minorHAnsi" w:cstheme="minorHAnsi"/>
          <w:b/>
        </w:rPr>
      </w:pPr>
      <w:r w:rsidRPr="00A74740">
        <w:rPr>
          <w:rFonts w:asciiTheme="minorHAnsi" w:hAnsiTheme="minorHAnsi" w:cstheme="minorHAnsi"/>
          <w:b/>
        </w:rPr>
        <w:t>The NATA</w:t>
      </w:r>
      <w:r w:rsidR="00360904">
        <w:rPr>
          <w:rFonts w:asciiTheme="minorHAnsi" w:hAnsiTheme="minorHAnsi" w:cstheme="minorHAnsi"/>
          <w:b/>
        </w:rPr>
        <w:t>, with support from the Strategic Alliance,</w:t>
      </w:r>
      <w:r w:rsidR="005C18BE">
        <w:rPr>
          <w:rFonts w:asciiTheme="minorHAnsi" w:hAnsiTheme="minorHAnsi" w:cstheme="minorHAnsi"/>
          <w:b/>
        </w:rPr>
        <w:t xml:space="preserve"> needs to </w:t>
      </w:r>
      <w:r w:rsidRPr="00A74740">
        <w:rPr>
          <w:rFonts w:asciiTheme="minorHAnsi" w:hAnsiTheme="minorHAnsi" w:cstheme="minorHAnsi"/>
          <w:b/>
        </w:rPr>
        <w:t>integrate digital health</w:t>
      </w:r>
      <w:r w:rsidR="008C45A2">
        <w:rPr>
          <w:rFonts w:asciiTheme="minorHAnsi" w:hAnsiTheme="minorHAnsi" w:cstheme="minorHAnsi"/>
          <w:b/>
        </w:rPr>
        <w:t xml:space="preserve"> and</w:t>
      </w:r>
      <w:r w:rsidRPr="00A74740">
        <w:rPr>
          <w:rFonts w:asciiTheme="minorHAnsi" w:hAnsiTheme="minorHAnsi" w:cstheme="minorHAnsi"/>
          <w:b/>
        </w:rPr>
        <w:t xml:space="preserve"> health information technology into the practice of athletic training.</w:t>
      </w:r>
    </w:p>
    <w:p w14:paraId="71978275" w14:textId="46889EEC" w:rsidR="004E3FDF" w:rsidRPr="00A74740" w:rsidRDefault="004E3FDF" w:rsidP="001637D4">
      <w:pPr>
        <w:ind w:left="360"/>
        <w:rPr>
          <w:rFonts w:asciiTheme="minorHAnsi" w:hAnsiTheme="minorHAnsi" w:cstheme="minorHAnsi"/>
        </w:rPr>
      </w:pPr>
      <w:r w:rsidRPr="00A74740">
        <w:rPr>
          <w:rFonts w:asciiTheme="minorHAnsi" w:hAnsiTheme="minorHAnsi" w:cstheme="minorHAnsi"/>
          <w:bCs/>
        </w:rPr>
        <w:t xml:space="preserve">As </w:t>
      </w:r>
      <w:r w:rsidR="003A35A4">
        <w:rPr>
          <w:rFonts w:asciiTheme="minorHAnsi" w:hAnsiTheme="minorHAnsi" w:cstheme="minorHAnsi"/>
          <w:bCs/>
        </w:rPr>
        <w:t>a</w:t>
      </w:r>
      <w:r w:rsidRPr="00A74740">
        <w:rPr>
          <w:rFonts w:asciiTheme="minorHAnsi" w:hAnsiTheme="minorHAnsi" w:cstheme="minorHAnsi"/>
          <w:bCs/>
        </w:rPr>
        <w:t xml:space="preserve">thletic </w:t>
      </w:r>
      <w:r w:rsidR="003A35A4">
        <w:rPr>
          <w:rFonts w:asciiTheme="minorHAnsi" w:hAnsiTheme="minorHAnsi" w:cstheme="minorHAnsi"/>
          <w:bCs/>
        </w:rPr>
        <w:t>t</w:t>
      </w:r>
      <w:r w:rsidR="001637D4" w:rsidRPr="00A74740">
        <w:rPr>
          <w:rFonts w:asciiTheme="minorHAnsi" w:hAnsiTheme="minorHAnsi" w:cstheme="minorHAnsi"/>
          <w:bCs/>
        </w:rPr>
        <w:t xml:space="preserve">raining </w:t>
      </w:r>
      <w:r w:rsidR="00851738">
        <w:rPr>
          <w:rFonts w:asciiTheme="minorHAnsi" w:hAnsiTheme="minorHAnsi" w:cstheme="minorHAnsi"/>
          <w:bCs/>
        </w:rPr>
        <w:t xml:space="preserve">professionals </w:t>
      </w:r>
      <w:r w:rsidR="001637D4" w:rsidRPr="00A74740">
        <w:rPr>
          <w:rFonts w:asciiTheme="minorHAnsi" w:hAnsiTheme="minorHAnsi" w:cstheme="minorHAnsi"/>
          <w:bCs/>
        </w:rPr>
        <w:t>prepare</w:t>
      </w:r>
      <w:r w:rsidRPr="00A74740">
        <w:rPr>
          <w:rFonts w:asciiTheme="minorHAnsi" w:hAnsiTheme="minorHAnsi" w:cstheme="minorHAnsi"/>
          <w:bCs/>
        </w:rPr>
        <w:t xml:space="preserve"> for </w:t>
      </w:r>
      <w:r w:rsidR="008C45A2">
        <w:rPr>
          <w:rFonts w:asciiTheme="minorHAnsi" w:hAnsiTheme="minorHAnsi" w:cstheme="minorHAnsi"/>
          <w:bCs/>
        </w:rPr>
        <w:t xml:space="preserve">the tremendous changes facing healthcare in </w:t>
      </w:r>
      <w:r w:rsidRPr="00A74740">
        <w:rPr>
          <w:rFonts w:asciiTheme="minorHAnsi" w:hAnsiTheme="minorHAnsi" w:cstheme="minorHAnsi"/>
          <w:bCs/>
        </w:rPr>
        <w:t xml:space="preserve">2030 and beyond, the </w:t>
      </w:r>
      <w:r w:rsidR="00851738">
        <w:rPr>
          <w:rFonts w:asciiTheme="minorHAnsi" w:hAnsiTheme="minorHAnsi" w:cstheme="minorHAnsi"/>
          <w:bCs/>
        </w:rPr>
        <w:t>NATA</w:t>
      </w:r>
      <w:r w:rsidR="00851738" w:rsidRPr="00A74740">
        <w:rPr>
          <w:rFonts w:asciiTheme="minorHAnsi" w:hAnsiTheme="minorHAnsi" w:cstheme="minorHAnsi"/>
          <w:bCs/>
        </w:rPr>
        <w:t xml:space="preserve"> </w:t>
      </w:r>
      <w:r w:rsidR="0025140B">
        <w:rPr>
          <w:rFonts w:asciiTheme="minorHAnsi" w:hAnsiTheme="minorHAnsi" w:cstheme="minorHAnsi"/>
          <w:bCs/>
        </w:rPr>
        <w:t>should</w:t>
      </w:r>
      <w:r w:rsidRPr="00A74740">
        <w:rPr>
          <w:rFonts w:asciiTheme="minorHAnsi" w:hAnsiTheme="minorHAnsi" w:cstheme="minorHAnsi"/>
          <w:bCs/>
        </w:rPr>
        <w:t xml:space="preserve"> </w:t>
      </w:r>
      <w:r w:rsidR="008C45A2">
        <w:rPr>
          <w:rFonts w:asciiTheme="minorHAnsi" w:hAnsiTheme="minorHAnsi" w:cstheme="minorHAnsi"/>
          <w:bCs/>
        </w:rPr>
        <w:t xml:space="preserve">provide adaptive opportunities to </w:t>
      </w:r>
      <w:r w:rsidRPr="00A74740">
        <w:rPr>
          <w:rFonts w:asciiTheme="minorHAnsi" w:hAnsiTheme="minorHAnsi" w:cstheme="minorHAnsi"/>
          <w:bCs/>
        </w:rPr>
        <w:t xml:space="preserve">grow </w:t>
      </w:r>
      <w:r>
        <w:rPr>
          <w:rFonts w:asciiTheme="minorHAnsi" w:hAnsiTheme="minorHAnsi" w:cstheme="minorHAnsi"/>
          <w:bCs/>
        </w:rPr>
        <w:t>i</w:t>
      </w:r>
      <w:r w:rsidRPr="00A74740">
        <w:rPr>
          <w:rFonts w:asciiTheme="minorHAnsi" w:hAnsiTheme="minorHAnsi" w:cstheme="minorHAnsi"/>
          <w:bCs/>
        </w:rPr>
        <w:t xml:space="preserve">n the digital revolution.  </w:t>
      </w:r>
      <w:r>
        <w:rPr>
          <w:rFonts w:asciiTheme="minorHAnsi" w:hAnsiTheme="minorHAnsi" w:cstheme="minorHAnsi"/>
          <w:bCs/>
        </w:rPr>
        <w:t>The continual expansion of technology continues to affect society</w:t>
      </w:r>
      <w:r w:rsidR="00FF7F34">
        <w:rPr>
          <w:rFonts w:asciiTheme="minorHAnsi" w:hAnsiTheme="minorHAnsi" w:cstheme="minorHAnsi"/>
          <w:bCs/>
        </w:rPr>
        <w:t>, education</w:t>
      </w:r>
      <w:r w:rsidR="00851738">
        <w:rPr>
          <w:rFonts w:asciiTheme="minorHAnsi" w:hAnsiTheme="minorHAnsi" w:cstheme="minorHAnsi"/>
          <w:bCs/>
        </w:rPr>
        <w:t>,</w:t>
      </w:r>
      <w:r>
        <w:rPr>
          <w:rFonts w:asciiTheme="minorHAnsi" w:hAnsiTheme="minorHAnsi" w:cstheme="minorHAnsi"/>
          <w:bCs/>
        </w:rPr>
        <w:t xml:space="preserve"> and healthcare</w:t>
      </w:r>
      <w:r w:rsidR="00FF7F34">
        <w:rPr>
          <w:rFonts w:asciiTheme="minorHAnsi" w:hAnsiTheme="minorHAnsi" w:cstheme="minorHAnsi"/>
          <w:bCs/>
        </w:rPr>
        <w:t>.</w:t>
      </w:r>
      <w:r w:rsidR="00177578">
        <w:rPr>
          <w:rFonts w:asciiTheme="minorHAnsi" w:hAnsiTheme="minorHAnsi" w:cstheme="minorHAnsi"/>
          <w:bCs/>
        </w:rPr>
        <w:fldChar w:fldCharType="begin">
          <w:fldData xml:space="preserve">PEVuZE5vdGU+PENpdGU+PEF1dGhvcj5NYWh0dGE8L0F1dGhvcj48WWVhcj4yMDIxPC9ZZWFyPjxS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=
</w:fldData>
        </w:fldChar>
      </w:r>
      <w:r w:rsidR="00177578">
        <w:rPr>
          <w:rFonts w:asciiTheme="minorHAnsi" w:hAnsiTheme="minorHAnsi" w:cstheme="minorHAnsi"/>
          <w:bCs/>
        </w:rPr>
        <w:instrText xml:space="preserve"> ADDIN EN.CITE </w:instrText>
      </w:r>
      <w:r w:rsidR="00177578">
        <w:rPr>
          <w:rFonts w:asciiTheme="minorHAnsi" w:hAnsiTheme="minorHAnsi" w:cstheme="minorHAnsi"/>
          <w:bCs/>
        </w:rPr>
        <w:fldChar w:fldCharType="begin">
          <w:fldData xml:space="preserve">PEVuZE5vdGU+PENpdGU+PEF1dGhvcj5NYWh0dGE8L0F1dGhvcj48WWVhcj4yMDIxPC9ZZWFyPjxS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=
</w:fldData>
        </w:fldChar>
      </w:r>
      <w:r w:rsidR="00177578">
        <w:rPr>
          <w:rFonts w:asciiTheme="minorHAnsi" w:hAnsiTheme="minorHAnsi" w:cstheme="minorHAnsi"/>
          <w:bCs/>
        </w:rPr>
        <w:instrText xml:space="preserve"> ADDIN EN.CITE.DATA </w:instrText>
      </w:r>
      <w:r w:rsidR="00177578">
        <w:rPr>
          <w:rFonts w:asciiTheme="minorHAnsi" w:hAnsiTheme="minorHAnsi" w:cstheme="minorHAnsi"/>
          <w:bCs/>
        </w:rPr>
      </w:r>
      <w:r w:rsidR="00177578">
        <w:rPr>
          <w:rFonts w:asciiTheme="minorHAnsi" w:hAnsiTheme="minorHAnsi" w:cstheme="minorHAnsi"/>
          <w:bCs/>
        </w:rPr>
        <w:fldChar w:fldCharType="end"/>
      </w:r>
      <w:r w:rsidR="00177578">
        <w:rPr>
          <w:rFonts w:asciiTheme="minorHAnsi" w:hAnsiTheme="minorHAnsi" w:cstheme="minorHAnsi"/>
          <w:bCs/>
        </w:rPr>
      </w:r>
      <w:r w:rsidR="00177578">
        <w:rPr>
          <w:rFonts w:asciiTheme="minorHAnsi" w:hAnsiTheme="minorHAnsi" w:cstheme="minorHAnsi"/>
          <w:bCs/>
        </w:rPr>
        <w:fldChar w:fldCharType="separate"/>
      </w:r>
      <w:r w:rsidR="00177578" w:rsidRPr="00177578">
        <w:rPr>
          <w:rFonts w:asciiTheme="minorHAnsi" w:hAnsiTheme="minorHAnsi" w:cstheme="minorHAnsi"/>
          <w:bCs/>
          <w:noProof/>
          <w:vertAlign w:val="superscript"/>
        </w:rPr>
        <w:t>2</w:t>
      </w:r>
      <w:r w:rsidR="00177578">
        <w:rPr>
          <w:rFonts w:asciiTheme="minorHAnsi" w:hAnsiTheme="minorHAnsi" w:cstheme="minorHAnsi"/>
          <w:bCs/>
        </w:rPr>
        <w:fldChar w:fldCharType="end"/>
      </w:r>
      <w:r w:rsidR="00FF7F34">
        <w:rPr>
          <w:rFonts w:asciiTheme="minorHAnsi" w:hAnsiTheme="minorHAnsi" w:cstheme="minorHAnsi"/>
          <w:bCs/>
        </w:rPr>
        <w:t xml:space="preserve"> </w:t>
      </w:r>
      <w:r w:rsidR="005F3D51">
        <w:rPr>
          <w:rFonts w:asciiTheme="minorHAnsi" w:hAnsiTheme="minorHAnsi" w:cstheme="minorHAnsi"/>
          <w:bCs/>
        </w:rPr>
        <w:t>T</w:t>
      </w:r>
      <w:r>
        <w:rPr>
          <w:rFonts w:asciiTheme="minorHAnsi" w:hAnsiTheme="minorHAnsi" w:cstheme="minorHAnsi"/>
          <w:bCs/>
        </w:rPr>
        <w:t>he use of telehealth, mobile medical applications, health information technology, and electronic health records</w:t>
      </w:r>
      <w:r w:rsidR="00FF7F34">
        <w:rPr>
          <w:rFonts w:asciiTheme="minorHAnsi" w:hAnsiTheme="minorHAnsi" w:cstheme="minorHAnsi"/>
          <w:bCs/>
        </w:rPr>
        <w:t xml:space="preserve"> are essential skills to be competitive</w:t>
      </w:r>
      <w:r>
        <w:rPr>
          <w:rFonts w:asciiTheme="minorHAnsi" w:hAnsiTheme="minorHAnsi" w:cstheme="minorHAnsi"/>
          <w:bCs/>
        </w:rPr>
        <w:t xml:space="preserve">. </w:t>
      </w:r>
      <w:r w:rsidR="005F3D51">
        <w:rPr>
          <w:rFonts w:asciiTheme="minorHAnsi" w:hAnsiTheme="minorHAnsi" w:cstheme="minorHAnsi"/>
          <w:bCs/>
        </w:rPr>
        <w:t xml:space="preserve">The </w:t>
      </w:r>
      <w:r w:rsidR="005C18BE">
        <w:rPr>
          <w:rFonts w:asciiTheme="minorHAnsi" w:hAnsiTheme="minorHAnsi" w:cstheme="minorHAnsi"/>
          <w:bCs/>
        </w:rPr>
        <w:t xml:space="preserve">NATA </w:t>
      </w:r>
      <w:r w:rsidR="007C721B">
        <w:rPr>
          <w:rFonts w:asciiTheme="minorHAnsi" w:hAnsiTheme="minorHAnsi" w:cstheme="minorHAnsi"/>
          <w:bCs/>
        </w:rPr>
        <w:t>can</w:t>
      </w:r>
      <w:r w:rsidR="005C18BE">
        <w:rPr>
          <w:rFonts w:asciiTheme="minorHAnsi" w:hAnsiTheme="minorHAnsi" w:cstheme="minorHAnsi"/>
          <w:bCs/>
        </w:rPr>
        <w:t xml:space="preserve"> examine t</w:t>
      </w:r>
      <w:r>
        <w:rPr>
          <w:rFonts w:asciiTheme="minorHAnsi" w:hAnsiTheme="minorHAnsi" w:cstheme="minorHAnsi"/>
          <w:bCs/>
        </w:rPr>
        <w:t xml:space="preserve">he use of digital health </w:t>
      </w:r>
      <w:r w:rsidR="00FF7F34">
        <w:rPr>
          <w:rFonts w:asciiTheme="minorHAnsi" w:hAnsiTheme="minorHAnsi" w:cstheme="minorHAnsi"/>
          <w:bCs/>
        </w:rPr>
        <w:t xml:space="preserve">and innovative on-line educational approaches </w:t>
      </w:r>
      <w:r>
        <w:rPr>
          <w:rFonts w:asciiTheme="minorHAnsi" w:hAnsiTheme="minorHAnsi" w:cstheme="minorHAnsi"/>
          <w:bCs/>
        </w:rPr>
        <w:t xml:space="preserve">in athletic training </w:t>
      </w:r>
      <w:r w:rsidR="005C18BE">
        <w:rPr>
          <w:rFonts w:asciiTheme="minorHAnsi" w:hAnsiTheme="minorHAnsi" w:cstheme="minorHAnsi"/>
          <w:bCs/>
        </w:rPr>
        <w:t xml:space="preserve">to investigate </w:t>
      </w:r>
      <w:r>
        <w:rPr>
          <w:rFonts w:asciiTheme="minorHAnsi" w:hAnsiTheme="minorHAnsi" w:cstheme="minorHAnsi"/>
          <w:bCs/>
        </w:rPr>
        <w:t xml:space="preserve">and </w:t>
      </w:r>
      <w:r w:rsidR="005C18BE">
        <w:rPr>
          <w:rFonts w:asciiTheme="minorHAnsi" w:hAnsiTheme="minorHAnsi" w:cstheme="minorHAnsi"/>
          <w:bCs/>
        </w:rPr>
        <w:t>establish r</w:t>
      </w:r>
      <w:r>
        <w:rPr>
          <w:rFonts w:asciiTheme="minorHAnsi" w:hAnsiTheme="minorHAnsi" w:cstheme="minorHAnsi"/>
          <w:bCs/>
        </w:rPr>
        <w:t>esources for integrating technology throughout the profession</w:t>
      </w:r>
      <w:r w:rsidR="005C18BE">
        <w:rPr>
          <w:rFonts w:asciiTheme="minorHAnsi" w:hAnsiTheme="minorHAnsi" w:cstheme="minorHAnsi"/>
          <w:bCs/>
        </w:rPr>
        <w:t>.</w:t>
      </w:r>
    </w:p>
    <w:p w14:paraId="166F132C" w14:textId="3482F31D" w:rsidR="00EF30F2" w:rsidRDefault="00EF30F2" w:rsidP="00E93575">
      <w:pPr>
        <w:rPr>
          <w:rFonts w:asciiTheme="minorHAnsi" w:hAnsiTheme="minorHAnsi" w:cstheme="minorHAnsi"/>
          <w:b/>
          <w:u w:val="single"/>
        </w:rPr>
      </w:pPr>
    </w:p>
    <w:p w14:paraId="42101CC1" w14:textId="15D48E98" w:rsidR="00E93575" w:rsidRPr="00E93575" w:rsidRDefault="00E93575" w:rsidP="00E93575">
      <w:pPr>
        <w:rPr>
          <w:rFonts w:asciiTheme="minorHAnsi" w:hAnsiTheme="minorHAnsi" w:cstheme="minorHAnsi"/>
          <w:b/>
          <w:u w:val="single"/>
        </w:rPr>
      </w:pPr>
      <w:r w:rsidRPr="00E93575">
        <w:rPr>
          <w:rFonts w:asciiTheme="minorHAnsi" w:hAnsiTheme="minorHAnsi" w:cstheme="minorHAnsi"/>
          <w:b/>
          <w:u w:val="single"/>
        </w:rPr>
        <w:t>Professional Education</w:t>
      </w:r>
    </w:p>
    <w:p w14:paraId="05069909" w14:textId="03FA5369" w:rsidR="005D56CA" w:rsidRDefault="00E93575" w:rsidP="00E93575">
      <w:pPr>
        <w:rPr>
          <w:rFonts w:asciiTheme="minorHAnsi" w:hAnsiTheme="minorHAnsi" w:cstheme="minorHAnsi"/>
          <w:b/>
          <w:i/>
        </w:rPr>
      </w:pPr>
      <w:r w:rsidRPr="00ED5B2C">
        <w:rPr>
          <w:rFonts w:asciiTheme="minorHAnsi" w:hAnsiTheme="minorHAnsi" w:cstheme="minorHAnsi"/>
          <w:b/>
          <w:i/>
          <w:iCs/>
        </w:rPr>
        <w:t>Curricular design, pedagogical delivery, and outcomes assessments can drive and enhance professional and clinical development of athletic training students. Educational reform and emerging research on educational strategies in health professions</w:t>
      </w:r>
      <w:r w:rsidR="00ED5B2C">
        <w:rPr>
          <w:rFonts w:asciiTheme="minorHAnsi" w:hAnsiTheme="minorHAnsi" w:cstheme="minorHAnsi"/>
          <w:b/>
          <w:i/>
          <w:iCs/>
        </w:rPr>
        <w:t xml:space="preserve"> </w:t>
      </w:r>
      <w:r w:rsidR="00134A73">
        <w:rPr>
          <w:rFonts w:asciiTheme="minorHAnsi" w:hAnsiTheme="minorHAnsi" w:cstheme="minorHAnsi"/>
          <w:b/>
          <w:i/>
          <w:iCs/>
        </w:rPr>
        <w:t>should be used to assist in the development of professional programs.  Sustainability of these programs</w:t>
      </w:r>
      <w:r w:rsidR="008E45BB">
        <w:rPr>
          <w:rFonts w:asciiTheme="minorHAnsi" w:hAnsiTheme="minorHAnsi" w:cstheme="minorHAnsi"/>
          <w:b/>
          <w:i/>
          <w:iCs/>
        </w:rPr>
        <w:t xml:space="preserve"> </w:t>
      </w:r>
      <w:r w:rsidR="00134A73">
        <w:rPr>
          <w:rFonts w:asciiTheme="minorHAnsi" w:hAnsiTheme="minorHAnsi" w:cstheme="minorHAnsi"/>
          <w:b/>
          <w:i/>
          <w:iCs/>
        </w:rPr>
        <w:t>will rely on development of strong curriculums, expansion of experiential education, support for program faculty and preceptors, and strong interprofessional relationships to support recruitment</w:t>
      </w:r>
      <w:r w:rsidR="00CC3BAE">
        <w:rPr>
          <w:rFonts w:asciiTheme="minorHAnsi" w:hAnsiTheme="minorHAnsi" w:cstheme="minorHAnsi"/>
          <w:b/>
          <w:i/>
          <w:iCs/>
        </w:rPr>
        <w:t xml:space="preserve"> </w:t>
      </w:r>
      <w:r w:rsidR="00134A73">
        <w:rPr>
          <w:rFonts w:asciiTheme="minorHAnsi" w:hAnsiTheme="minorHAnsi" w:cstheme="minorHAnsi"/>
          <w:b/>
          <w:i/>
          <w:iCs/>
        </w:rPr>
        <w:t xml:space="preserve">and retention of </w:t>
      </w:r>
      <w:r w:rsidR="00CC3BAE">
        <w:rPr>
          <w:rFonts w:asciiTheme="minorHAnsi" w:hAnsiTheme="minorHAnsi" w:cstheme="minorHAnsi"/>
          <w:b/>
          <w:i/>
          <w:iCs/>
        </w:rPr>
        <w:t xml:space="preserve">diverse </w:t>
      </w:r>
      <w:r w:rsidR="00A37A8C">
        <w:rPr>
          <w:rFonts w:asciiTheme="minorHAnsi" w:hAnsiTheme="minorHAnsi" w:cstheme="minorHAnsi"/>
          <w:b/>
          <w:i/>
          <w:iCs/>
        </w:rPr>
        <w:t>athletic training</w:t>
      </w:r>
      <w:r w:rsidR="00134A73">
        <w:rPr>
          <w:rFonts w:asciiTheme="minorHAnsi" w:hAnsiTheme="minorHAnsi" w:cstheme="minorHAnsi"/>
          <w:b/>
          <w:i/>
          <w:iCs/>
        </w:rPr>
        <w:t xml:space="preserve"> students, faculty, and staff.</w:t>
      </w:r>
      <w:r>
        <w:rPr>
          <w:rFonts w:asciiTheme="minorHAnsi" w:hAnsiTheme="minorHAnsi" w:cstheme="minorHAnsi"/>
          <w:b/>
        </w:rPr>
        <w:t xml:space="preserve"> </w:t>
      </w:r>
      <w:r w:rsidR="005D56CA">
        <w:rPr>
          <w:rFonts w:asciiTheme="minorHAnsi" w:hAnsiTheme="minorHAnsi" w:cstheme="minorHAnsi"/>
          <w:b/>
          <w:i/>
        </w:rPr>
        <w:tab/>
      </w:r>
    </w:p>
    <w:p w14:paraId="5ABF0C21" w14:textId="6E4124FA" w:rsidR="004C7375" w:rsidRDefault="004C7375" w:rsidP="00E93575">
      <w:pPr>
        <w:rPr>
          <w:rFonts w:asciiTheme="minorHAnsi" w:hAnsiTheme="minorHAnsi" w:cstheme="minorHAnsi"/>
          <w:b/>
          <w:i/>
        </w:rPr>
      </w:pPr>
    </w:p>
    <w:p w14:paraId="7E1C9E7A" w14:textId="69CA5205" w:rsidR="004C7375" w:rsidRPr="00A414A8" w:rsidRDefault="004C7375" w:rsidP="004C7375">
      <w:pPr>
        <w:pStyle w:val="ListParagraph"/>
        <w:numPr>
          <w:ilvl w:val="0"/>
          <w:numId w:val="1"/>
        </w:numPr>
        <w:rPr>
          <w:rFonts w:asciiTheme="minorHAnsi" w:hAnsiTheme="minorHAnsi" w:cstheme="minorHAnsi"/>
          <w:b/>
        </w:rPr>
      </w:pPr>
      <w:r>
        <w:rPr>
          <w:rFonts w:asciiTheme="minorHAnsi" w:hAnsiTheme="minorHAnsi" w:cstheme="minorHAnsi"/>
          <w:b/>
        </w:rPr>
        <w:t xml:space="preserve">Clinical education </w:t>
      </w:r>
      <w:r w:rsidRPr="00A414A8">
        <w:rPr>
          <w:rFonts w:asciiTheme="minorHAnsi" w:hAnsiTheme="minorHAnsi" w:cstheme="minorHAnsi"/>
          <w:b/>
        </w:rPr>
        <w:t>delivery and their effect</w:t>
      </w:r>
      <w:r>
        <w:rPr>
          <w:rFonts w:asciiTheme="minorHAnsi" w:hAnsiTheme="minorHAnsi" w:cstheme="minorHAnsi"/>
          <w:b/>
        </w:rPr>
        <w:t>ivenes</w:t>
      </w:r>
      <w:r w:rsidRPr="00A414A8">
        <w:rPr>
          <w:rFonts w:asciiTheme="minorHAnsi" w:hAnsiTheme="minorHAnsi" w:cstheme="minorHAnsi"/>
          <w:b/>
        </w:rPr>
        <w:t xml:space="preserve">s on clinical skill development should be </w:t>
      </w:r>
      <w:r>
        <w:rPr>
          <w:rFonts w:asciiTheme="minorHAnsi" w:hAnsiTheme="minorHAnsi" w:cstheme="minorHAnsi"/>
          <w:b/>
        </w:rPr>
        <w:t xml:space="preserve">rigorously </w:t>
      </w:r>
      <w:r w:rsidRPr="00A414A8">
        <w:rPr>
          <w:rFonts w:asciiTheme="minorHAnsi" w:hAnsiTheme="minorHAnsi" w:cstheme="minorHAnsi"/>
          <w:b/>
        </w:rPr>
        <w:t>examined</w:t>
      </w:r>
      <w:r w:rsidR="00360904">
        <w:rPr>
          <w:rFonts w:asciiTheme="minorHAnsi" w:hAnsiTheme="minorHAnsi" w:cstheme="minorHAnsi"/>
          <w:b/>
        </w:rPr>
        <w:t xml:space="preserve"> with model practices identified and disseminated</w:t>
      </w:r>
      <w:r w:rsidRPr="00A414A8">
        <w:rPr>
          <w:rFonts w:asciiTheme="minorHAnsi" w:hAnsiTheme="minorHAnsi" w:cstheme="minorHAnsi"/>
          <w:b/>
        </w:rPr>
        <w:t>.</w:t>
      </w:r>
    </w:p>
    <w:p w14:paraId="2AF8BB0A" w14:textId="4B4D8554" w:rsidR="004C7375" w:rsidRPr="00A414A8" w:rsidRDefault="000C3F25" w:rsidP="004C7375">
      <w:pPr>
        <w:ind w:left="360"/>
        <w:rPr>
          <w:rFonts w:asciiTheme="minorHAnsi" w:hAnsiTheme="minorHAnsi" w:cstheme="minorHAnsi"/>
        </w:rPr>
      </w:pPr>
      <w:r w:rsidRPr="000C3F25">
        <w:rPr>
          <w:rFonts w:asciiTheme="minorHAnsi" w:hAnsiTheme="minorHAnsi" w:cstheme="minorHAnsi"/>
        </w:rPr>
        <w:t xml:space="preserve">ATs </w:t>
      </w:r>
      <w:r w:rsidR="004C7375" w:rsidRPr="00A414A8">
        <w:rPr>
          <w:rFonts w:asciiTheme="minorHAnsi" w:hAnsiTheme="minorHAnsi" w:cstheme="minorHAnsi"/>
        </w:rPr>
        <w:t>need to continue investigating the efficacy and quality of face-to-face clinical instruction, simulations, telehealth,</w:t>
      </w:r>
      <w:r w:rsidR="004C7375">
        <w:rPr>
          <w:rFonts w:asciiTheme="minorHAnsi" w:hAnsiTheme="minorHAnsi" w:cstheme="minorHAnsi"/>
        </w:rPr>
        <w:t xml:space="preserve"> and other clinical experiences</w:t>
      </w:r>
      <w:r w:rsidR="004C7375" w:rsidRPr="00A414A8">
        <w:rPr>
          <w:rFonts w:asciiTheme="minorHAnsi" w:hAnsiTheme="minorHAnsi" w:cstheme="minorHAnsi"/>
        </w:rPr>
        <w:t>.</w:t>
      </w:r>
      <w:r w:rsidR="004C7375">
        <w:rPr>
          <w:rFonts w:asciiTheme="minorHAnsi" w:hAnsiTheme="minorHAnsi" w:cstheme="minorHAnsi"/>
        </w:rPr>
        <w:t xml:space="preserve"> Most important</w:t>
      </w:r>
      <w:r w:rsidR="004C7375" w:rsidRPr="00A414A8">
        <w:rPr>
          <w:rFonts w:asciiTheme="minorHAnsi" w:hAnsiTheme="minorHAnsi" w:cstheme="minorHAnsi"/>
        </w:rPr>
        <w:t>,</w:t>
      </w:r>
      <w:r w:rsidR="004C7375">
        <w:rPr>
          <w:rFonts w:asciiTheme="minorHAnsi" w:hAnsiTheme="minorHAnsi" w:cstheme="minorHAnsi"/>
        </w:rPr>
        <w:t xml:space="preserve"> the profession</w:t>
      </w:r>
      <w:r w:rsidR="004C7375" w:rsidRPr="00A414A8">
        <w:rPr>
          <w:rFonts w:asciiTheme="minorHAnsi" w:hAnsiTheme="minorHAnsi" w:cstheme="minorHAnsi"/>
        </w:rPr>
        <w:t xml:space="preserve"> need</w:t>
      </w:r>
      <w:r w:rsidR="004C7375">
        <w:rPr>
          <w:rFonts w:asciiTheme="minorHAnsi" w:hAnsiTheme="minorHAnsi" w:cstheme="minorHAnsi"/>
        </w:rPr>
        <w:t>s</w:t>
      </w:r>
      <w:r w:rsidR="004C7375" w:rsidRPr="00A414A8">
        <w:rPr>
          <w:rFonts w:asciiTheme="minorHAnsi" w:hAnsiTheme="minorHAnsi" w:cstheme="minorHAnsi"/>
        </w:rPr>
        <w:t xml:space="preserve"> to continue to evaluate the most appropriate way to determine clinical preparedness. Athletic training education may benefit from more clear and consistent terminology related to clinical education, particularly as these experiences relate to peer health professions.</w:t>
      </w:r>
      <w:r w:rsidR="009C4849">
        <w:rPr>
          <w:rFonts w:asciiTheme="minorHAnsi" w:hAnsiTheme="minorHAnsi" w:cstheme="minorHAnsi"/>
        </w:rPr>
        <w:fldChar w:fldCharType="begin"/>
      </w:r>
      <w:r w:rsidR="00177578">
        <w:rPr>
          <w:rFonts w:asciiTheme="minorHAnsi" w:hAnsiTheme="minorHAnsi" w:cstheme="minorHAnsi"/>
        </w:rPr>
        <w:instrText xml:space="preserve"> ADDIN EN.CITE &lt;EndNote&gt;&lt;Cite&gt;&lt;Author&gt;NATA&lt;/Author&gt;&lt;RecNum&gt;2&lt;/RecNum&gt;&lt;DisplayText&gt;&lt;style face="superscript"&gt;3&lt;/style&gt;&lt;/DisplayText&gt;&lt;record&gt;&lt;rec-number&gt;2&lt;/rec-number&gt;&lt;foreign-keys&gt;&lt;key app="EN" db-id="p5tfepstt5dwa1eved4pv2259fwfzewedrpr" timestamp="1633483335"&gt;2&lt;/key&gt;&lt;/foreign-keys&gt;&lt;ref-type name="Web Page"&gt;12&lt;/ref-type&gt;&lt;contributors&gt;&lt;authors&gt;&lt;author&gt;NATA&lt;/author&gt;&lt;/authors&gt;&lt;/contributors&gt;&lt;titles&gt;&lt;title&gt;Terminology&lt;/title&gt;&lt;/titles&gt;&lt;dates&gt;&lt;/dates&gt;&lt;urls&gt;&lt;related-urls&gt;&lt;url&gt;https://www.nata.org/about/athletic-training/terminology&lt;/url&gt;&lt;/related-urls&gt;&lt;/urls&gt;&lt;/record&gt;&lt;/Cite&gt;&lt;/EndNote&gt;</w:instrText>
      </w:r>
      <w:r w:rsidR="009C4849">
        <w:rPr>
          <w:rFonts w:asciiTheme="minorHAnsi" w:hAnsiTheme="minorHAnsi" w:cstheme="minorHAnsi"/>
        </w:rPr>
        <w:fldChar w:fldCharType="separate"/>
      </w:r>
      <w:r w:rsidR="00177578" w:rsidRPr="00177578">
        <w:rPr>
          <w:rFonts w:asciiTheme="minorHAnsi" w:hAnsiTheme="minorHAnsi" w:cstheme="minorHAnsi"/>
          <w:noProof/>
          <w:vertAlign w:val="superscript"/>
        </w:rPr>
        <w:t>3</w:t>
      </w:r>
      <w:r w:rsidR="009C4849">
        <w:rPr>
          <w:rFonts w:asciiTheme="minorHAnsi" w:hAnsiTheme="minorHAnsi" w:cstheme="minorHAnsi"/>
        </w:rPr>
        <w:fldChar w:fldCharType="end"/>
      </w:r>
    </w:p>
    <w:p w14:paraId="232C26E8" w14:textId="77777777" w:rsidR="004C7375" w:rsidRDefault="004C7375" w:rsidP="004C7375">
      <w:pPr>
        <w:rPr>
          <w:rFonts w:asciiTheme="minorHAnsi" w:hAnsiTheme="minorHAnsi" w:cstheme="minorHAnsi"/>
        </w:rPr>
      </w:pPr>
    </w:p>
    <w:p w14:paraId="6FDD5590" w14:textId="6A2B5155" w:rsidR="004C7375" w:rsidRPr="00A414A8" w:rsidRDefault="004C7375" w:rsidP="004C7375">
      <w:pPr>
        <w:ind w:left="360"/>
        <w:rPr>
          <w:rFonts w:asciiTheme="minorHAnsi" w:hAnsiTheme="minorHAnsi" w:cstheme="minorHAnsi"/>
        </w:rPr>
      </w:pPr>
      <w:r w:rsidRPr="00A414A8">
        <w:rPr>
          <w:rFonts w:asciiTheme="minorHAnsi" w:hAnsiTheme="minorHAnsi" w:cstheme="minorHAnsi"/>
        </w:rPr>
        <w:t xml:space="preserve">The role of the preceptor in clinical education </w:t>
      </w:r>
      <w:r>
        <w:rPr>
          <w:rFonts w:asciiTheme="minorHAnsi" w:hAnsiTheme="minorHAnsi" w:cstheme="minorHAnsi"/>
        </w:rPr>
        <w:t xml:space="preserve">needs </w:t>
      </w:r>
      <w:r w:rsidRPr="00A414A8">
        <w:rPr>
          <w:rFonts w:asciiTheme="minorHAnsi" w:hAnsiTheme="minorHAnsi" w:cstheme="minorHAnsi"/>
        </w:rPr>
        <w:t>to be examined and fostered</w:t>
      </w:r>
      <w:r>
        <w:rPr>
          <w:rFonts w:asciiTheme="minorHAnsi" w:hAnsiTheme="minorHAnsi" w:cstheme="minorHAnsi"/>
        </w:rPr>
        <w:t xml:space="preserve"> across all levels of educational programming</w:t>
      </w:r>
      <w:r w:rsidRPr="00A414A8">
        <w:rPr>
          <w:rFonts w:asciiTheme="minorHAnsi" w:hAnsiTheme="minorHAnsi" w:cstheme="minorHAnsi"/>
        </w:rPr>
        <w:t xml:space="preserve">. </w:t>
      </w:r>
      <w:r w:rsidR="00431C70" w:rsidRPr="00A414A8">
        <w:rPr>
          <w:rFonts w:asciiTheme="minorHAnsi" w:hAnsiTheme="minorHAnsi" w:cstheme="minorHAnsi"/>
        </w:rPr>
        <w:t>Preceptors’</w:t>
      </w:r>
      <w:r w:rsidRPr="00A414A8">
        <w:rPr>
          <w:rFonts w:asciiTheme="minorHAnsi" w:hAnsiTheme="minorHAnsi" w:cstheme="minorHAnsi"/>
        </w:rPr>
        <w:t xml:space="preserve"> educat</w:t>
      </w:r>
      <w:r>
        <w:rPr>
          <w:rFonts w:asciiTheme="minorHAnsi" w:hAnsiTheme="minorHAnsi" w:cstheme="minorHAnsi"/>
        </w:rPr>
        <w:t>ion</w:t>
      </w:r>
      <w:r w:rsidRPr="00A414A8">
        <w:rPr>
          <w:rFonts w:asciiTheme="minorHAnsi" w:hAnsiTheme="minorHAnsi" w:cstheme="minorHAnsi"/>
        </w:rPr>
        <w:t xml:space="preserve"> on the value of professional mentoring and role modeling, clinical decision-making</w:t>
      </w:r>
      <w:r>
        <w:rPr>
          <w:rFonts w:asciiTheme="minorHAnsi" w:hAnsiTheme="minorHAnsi" w:cstheme="minorHAnsi"/>
        </w:rPr>
        <w:t xml:space="preserve">, clinical </w:t>
      </w:r>
      <w:r w:rsidR="00071B6F">
        <w:rPr>
          <w:rFonts w:asciiTheme="minorHAnsi" w:hAnsiTheme="minorHAnsi" w:cstheme="minorHAnsi"/>
        </w:rPr>
        <w:t>reasoning,</w:t>
      </w:r>
      <w:r w:rsidRPr="00A414A8">
        <w:rPr>
          <w:rFonts w:asciiTheme="minorHAnsi" w:hAnsiTheme="minorHAnsi" w:cstheme="minorHAnsi"/>
        </w:rPr>
        <w:t xml:space="preserve"> and critical thinking in athletic training students</w:t>
      </w:r>
      <w:r>
        <w:rPr>
          <w:rFonts w:asciiTheme="minorHAnsi" w:hAnsiTheme="minorHAnsi" w:cstheme="minorHAnsi"/>
        </w:rPr>
        <w:t xml:space="preserve"> using innovative models of clinical education practice such as adaptive expertise education is priority. At</w:t>
      </w:r>
      <w:r w:rsidRPr="00A414A8">
        <w:rPr>
          <w:rFonts w:asciiTheme="minorHAnsi" w:hAnsiTheme="minorHAnsi" w:cstheme="minorHAnsi"/>
        </w:rPr>
        <w:t>hletic training program</w:t>
      </w:r>
      <w:r>
        <w:rPr>
          <w:rFonts w:asciiTheme="minorHAnsi" w:hAnsiTheme="minorHAnsi" w:cstheme="minorHAnsi"/>
        </w:rPr>
        <w:t>s</w:t>
      </w:r>
      <w:r w:rsidRPr="00A414A8">
        <w:rPr>
          <w:rFonts w:asciiTheme="minorHAnsi" w:hAnsiTheme="minorHAnsi" w:cstheme="minorHAnsi"/>
        </w:rPr>
        <w:t xml:space="preserve"> </w:t>
      </w:r>
      <w:r>
        <w:rPr>
          <w:rFonts w:asciiTheme="minorHAnsi" w:hAnsiTheme="minorHAnsi" w:cstheme="minorHAnsi"/>
        </w:rPr>
        <w:t xml:space="preserve">need to consider </w:t>
      </w:r>
      <w:r w:rsidRPr="00A414A8">
        <w:rPr>
          <w:rFonts w:asciiTheme="minorHAnsi" w:hAnsiTheme="minorHAnsi" w:cstheme="minorHAnsi"/>
        </w:rPr>
        <w:t>offer</w:t>
      </w:r>
      <w:r>
        <w:rPr>
          <w:rFonts w:asciiTheme="minorHAnsi" w:hAnsiTheme="minorHAnsi" w:cstheme="minorHAnsi"/>
        </w:rPr>
        <w:t>ing</w:t>
      </w:r>
      <w:r w:rsidRPr="00A414A8">
        <w:rPr>
          <w:rFonts w:asciiTheme="minorHAnsi" w:hAnsiTheme="minorHAnsi" w:cstheme="minorHAnsi"/>
        </w:rPr>
        <w:t xml:space="preserve"> students</w:t>
      </w:r>
      <w:r>
        <w:rPr>
          <w:rFonts w:asciiTheme="minorHAnsi" w:hAnsiTheme="minorHAnsi" w:cstheme="minorHAnsi"/>
        </w:rPr>
        <w:t xml:space="preserve"> </w:t>
      </w:r>
      <w:r w:rsidRPr="00A414A8">
        <w:rPr>
          <w:rFonts w:asciiTheme="minorHAnsi" w:hAnsiTheme="minorHAnsi" w:cstheme="minorHAnsi"/>
        </w:rPr>
        <w:t>divers</w:t>
      </w:r>
      <w:r>
        <w:rPr>
          <w:rFonts w:asciiTheme="minorHAnsi" w:hAnsiTheme="minorHAnsi" w:cstheme="minorHAnsi"/>
        </w:rPr>
        <w:t>e</w:t>
      </w:r>
      <w:r w:rsidRPr="00A414A8">
        <w:rPr>
          <w:rFonts w:asciiTheme="minorHAnsi" w:hAnsiTheme="minorHAnsi" w:cstheme="minorHAnsi"/>
        </w:rPr>
        <w:t xml:space="preserve"> clinical education experiences that represent </w:t>
      </w:r>
      <w:r>
        <w:rPr>
          <w:rFonts w:asciiTheme="minorHAnsi" w:hAnsiTheme="minorHAnsi" w:cstheme="minorHAnsi"/>
        </w:rPr>
        <w:t xml:space="preserve">a range of </w:t>
      </w:r>
      <w:r w:rsidRPr="00A414A8">
        <w:rPr>
          <w:rFonts w:asciiTheme="minorHAnsi" w:hAnsiTheme="minorHAnsi" w:cstheme="minorHAnsi"/>
        </w:rPr>
        <w:t xml:space="preserve">practice settings where </w:t>
      </w:r>
      <w:r w:rsidR="000C3F25" w:rsidRPr="000C3F25">
        <w:rPr>
          <w:rFonts w:asciiTheme="minorHAnsi" w:hAnsiTheme="minorHAnsi" w:cstheme="minorHAnsi"/>
        </w:rPr>
        <w:t xml:space="preserve">ATs </w:t>
      </w:r>
      <w:r w:rsidRPr="00A414A8">
        <w:rPr>
          <w:rFonts w:asciiTheme="minorHAnsi" w:hAnsiTheme="minorHAnsi" w:cstheme="minorHAnsi"/>
        </w:rPr>
        <w:t xml:space="preserve">practice (based on the most current </w:t>
      </w:r>
      <w:r w:rsidRPr="00A414A8">
        <w:rPr>
          <w:rFonts w:asciiTheme="minorHAnsi" w:hAnsiTheme="minorHAnsi" w:cstheme="minorHAnsi"/>
          <w:i/>
        </w:rPr>
        <w:t>Practice Analysis</w:t>
      </w:r>
      <w:r w:rsidR="00331AC0">
        <w:rPr>
          <w:rFonts w:asciiTheme="minorHAnsi" w:hAnsiTheme="minorHAnsi" w:cstheme="minorHAnsi"/>
          <w:i/>
        </w:rPr>
        <w:t>)</w:t>
      </w:r>
      <w:r w:rsidR="00331AC0">
        <w:rPr>
          <w:rFonts w:asciiTheme="minorHAnsi" w:hAnsiTheme="minorHAnsi" w:cstheme="minorHAnsi"/>
          <w:i/>
        </w:rPr>
        <w:fldChar w:fldCharType="begin"/>
      </w:r>
      <w:r w:rsidR="00177578">
        <w:rPr>
          <w:rFonts w:asciiTheme="minorHAnsi" w:hAnsiTheme="minorHAnsi" w:cstheme="minorHAnsi"/>
          <w:i/>
        </w:rPr>
        <w:instrText xml:space="preserve"> ADDIN EN.CITE &lt;EndNote&gt;&lt;Cite&gt;&lt;Author&gt;BOC&lt;/Author&gt;&lt;Year&gt;2015&lt;/Year&gt;&lt;RecNum&gt;3&lt;/RecNum&gt;&lt;DisplayText&gt;&lt;style face="superscript"&gt;4&lt;/style&gt;&lt;/DisplayText&gt;&lt;record&gt;&lt;rec-number&gt;3&lt;/rec-number&gt;&lt;foreign-keys&gt;&lt;key app="EN" db-id="p5tfepstt5dwa1eved4pv2259fwfzewedrpr" timestamp="1633483481"&gt;3&lt;/key&gt;&lt;/foreign-keys&gt;&lt;ref-type name="Journal Article"&gt;17&lt;/ref-type&gt;&lt;contributors&gt;&lt;authors&gt;&lt;author&gt;BOC&lt;/author&gt;&lt;/authors&gt;&lt;/contributors&gt;&lt;titles&gt;&lt;title&gt;Practice Analysis, 7th edition&lt;/title&gt;&lt;/titles&gt;&lt;dates&gt;&lt;year&gt;2015&lt;/year&gt;&lt;/dates&gt;&lt;urls&gt;&lt;/urls&gt;&lt;/record&gt;&lt;/Cite&gt;&lt;/EndNote&gt;</w:instrText>
      </w:r>
      <w:r w:rsidR="00331AC0">
        <w:rPr>
          <w:rFonts w:asciiTheme="minorHAnsi" w:hAnsiTheme="minorHAnsi" w:cstheme="minorHAnsi"/>
          <w:i/>
        </w:rPr>
        <w:fldChar w:fldCharType="separate"/>
      </w:r>
      <w:r w:rsidR="00177578" w:rsidRPr="00177578">
        <w:rPr>
          <w:rFonts w:asciiTheme="minorHAnsi" w:hAnsiTheme="minorHAnsi" w:cstheme="minorHAnsi"/>
          <w:i/>
          <w:noProof/>
          <w:vertAlign w:val="superscript"/>
        </w:rPr>
        <w:t>4</w:t>
      </w:r>
      <w:r w:rsidR="00331AC0">
        <w:rPr>
          <w:rFonts w:asciiTheme="minorHAnsi" w:hAnsiTheme="minorHAnsi" w:cstheme="minorHAnsi"/>
          <w:i/>
        </w:rPr>
        <w:fldChar w:fldCharType="end"/>
      </w:r>
      <w:r w:rsidR="00331AC0">
        <w:rPr>
          <w:rFonts w:asciiTheme="minorHAnsi" w:hAnsiTheme="minorHAnsi" w:cstheme="minorHAnsi"/>
          <w:i/>
        </w:rPr>
        <w:t xml:space="preserve"> </w:t>
      </w:r>
      <w:r>
        <w:rPr>
          <w:rFonts w:asciiTheme="minorHAnsi" w:hAnsiTheme="minorHAnsi" w:cstheme="minorHAnsi"/>
        </w:rPr>
        <w:t xml:space="preserve">and </w:t>
      </w:r>
      <w:r w:rsidRPr="00A414A8">
        <w:rPr>
          <w:rFonts w:asciiTheme="minorHAnsi" w:hAnsiTheme="minorHAnsi" w:cstheme="minorHAnsi"/>
        </w:rPr>
        <w:t>offer diverse clinical education experiences that reflect areas of specialty practice or emerging practice settings within the profession</w:t>
      </w:r>
      <w:r w:rsidR="002D4F6A">
        <w:rPr>
          <w:rFonts w:asciiTheme="minorHAnsi" w:hAnsiTheme="minorHAnsi" w:cstheme="minorHAnsi"/>
        </w:rPr>
        <w:t>.</w:t>
      </w:r>
      <w:r w:rsidRPr="00A414A8">
        <w:rPr>
          <w:rFonts w:asciiTheme="minorHAnsi" w:hAnsiTheme="minorHAnsi" w:cstheme="minorHAnsi"/>
        </w:rPr>
        <w:t xml:space="preserve">  </w:t>
      </w:r>
      <w:r>
        <w:rPr>
          <w:rFonts w:asciiTheme="minorHAnsi" w:hAnsiTheme="minorHAnsi" w:cstheme="minorHAnsi"/>
        </w:rPr>
        <w:t>This will require investigation and integration of innovative clinical education and outcome assessment models.</w:t>
      </w:r>
    </w:p>
    <w:p w14:paraId="5E63A05F" w14:textId="0CA245B3" w:rsidR="00E93575" w:rsidRDefault="00E93575" w:rsidP="00E93575">
      <w:pPr>
        <w:rPr>
          <w:rFonts w:asciiTheme="minorHAnsi" w:hAnsiTheme="minorHAnsi" w:cstheme="minorHAnsi"/>
          <w:b/>
          <w:i/>
        </w:rPr>
      </w:pPr>
    </w:p>
    <w:p w14:paraId="5275DEC2" w14:textId="703F68B3" w:rsidR="002122EE" w:rsidRPr="00A414A8" w:rsidRDefault="002122EE" w:rsidP="002122EE">
      <w:pPr>
        <w:pStyle w:val="ListParagraph"/>
        <w:numPr>
          <w:ilvl w:val="0"/>
          <w:numId w:val="1"/>
        </w:numPr>
        <w:rPr>
          <w:rFonts w:asciiTheme="minorHAnsi" w:hAnsiTheme="minorHAnsi" w:cstheme="minorHAnsi"/>
          <w:b/>
        </w:rPr>
      </w:pPr>
      <w:r w:rsidRPr="00A414A8">
        <w:rPr>
          <w:rFonts w:asciiTheme="minorHAnsi" w:hAnsiTheme="minorHAnsi" w:cstheme="minorHAnsi"/>
          <w:b/>
        </w:rPr>
        <w:t xml:space="preserve">The </w:t>
      </w:r>
      <w:r w:rsidR="0025347C">
        <w:rPr>
          <w:rFonts w:asciiTheme="minorHAnsi" w:hAnsiTheme="minorHAnsi" w:cstheme="minorHAnsi"/>
          <w:b/>
        </w:rPr>
        <w:t xml:space="preserve">sustainability of athletic training programs including </w:t>
      </w:r>
      <w:r w:rsidRPr="00A414A8">
        <w:rPr>
          <w:rFonts w:asciiTheme="minorHAnsi" w:hAnsiTheme="minorHAnsi" w:cstheme="minorHAnsi"/>
          <w:b/>
        </w:rPr>
        <w:t xml:space="preserve">recruitment and retention of </w:t>
      </w:r>
      <w:r w:rsidR="005C18BE">
        <w:rPr>
          <w:rFonts w:asciiTheme="minorHAnsi" w:hAnsiTheme="minorHAnsi" w:cstheme="minorHAnsi"/>
          <w:b/>
        </w:rPr>
        <w:t xml:space="preserve">qualified </w:t>
      </w:r>
      <w:r w:rsidRPr="00A414A8">
        <w:rPr>
          <w:rFonts w:asciiTheme="minorHAnsi" w:hAnsiTheme="minorHAnsi" w:cstheme="minorHAnsi"/>
          <w:b/>
        </w:rPr>
        <w:t>athletic training students should be examined, and strategies for increasing both should be developed.</w:t>
      </w:r>
    </w:p>
    <w:p w14:paraId="0EEFA2A7" w14:textId="6628850D" w:rsidR="002122EE" w:rsidRDefault="002122EE" w:rsidP="00A36696">
      <w:pPr>
        <w:ind w:left="360"/>
        <w:rPr>
          <w:rFonts w:asciiTheme="minorHAnsi" w:hAnsiTheme="minorHAnsi" w:cstheme="minorHAnsi"/>
        </w:rPr>
      </w:pPr>
      <w:r w:rsidRPr="00A414A8">
        <w:rPr>
          <w:rFonts w:asciiTheme="minorHAnsi" w:hAnsiTheme="minorHAnsi" w:cstheme="minorHAnsi"/>
        </w:rPr>
        <w:t>The transition to the professional master’s degree has altered the landscape of student recruitment and retention</w:t>
      </w:r>
      <w:r w:rsidR="0025347C">
        <w:rPr>
          <w:rFonts w:asciiTheme="minorHAnsi" w:hAnsiTheme="minorHAnsi" w:cstheme="minorHAnsi"/>
        </w:rPr>
        <w:t xml:space="preserve"> and created </w:t>
      </w:r>
      <w:r w:rsidR="00221542">
        <w:rPr>
          <w:rFonts w:asciiTheme="minorHAnsi" w:hAnsiTheme="minorHAnsi" w:cstheme="minorHAnsi"/>
        </w:rPr>
        <w:t xml:space="preserve">programmatic sustainability </w:t>
      </w:r>
      <w:r w:rsidR="00A36696">
        <w:rPr>
          <w:rFonts w:asciiTheme="minorHAnsi" w:hAnsiTheme="minorHAnsi" w:cstheme="minorHAnsi"/>
        </w:rPr>
        <w:t>concerns</w:t>
      </w:r>
      <w:r w:rsidRPr="00A414A8">
        <w:rPr>
          <w:rFonts w:asciiTheme="minorHAnsi" w:hAnsiTheme="minorHAnsi" w:cstheme="minorHAnsi"/>
        </w:rPr>
        <w:t>.</w:t>
      </w:r>
      <w:r w:rsidR="00352F70">
        <w:rPr>
          <w:rFonts w:asciiTheme="minorHAnsi" w:hAnsiTheme="minorHAnsi" w:cstheme="minorHAnsi"/>
        </w:rPr>
        <w:fldChar w:fldCharType="begin"/>
      </w:r>
      <w:r w:rsidR="00352F70">
        <w:rPr>
          <w:rFonts w:asciiTheme="minorHAnsi" w:hAnsiTheme="minorHAnsi" w:cstheme="minorHAnsi"/>
        </w:rPr>
        <w:instrText xml:space="preserve"> ADDIN EN.CITE &lt;EndNote&gt;&lt;Cite&gt;&lt;Author&gt;Diakogeorgiou&lt;/Author&gt;&lt;Year&gt;2021&lt;/Year&gt;&lt;RecNum&gt;9&lt;/RecNum&gt;&lt;DisplayText&gt;&lt;style face="superscript"&gt;5&lt;/style&gt;&lt;/DisplayText&gt;&lt;record&gt;&lt;rec-number&gt;9&lt;/rec-number&gt;&lt;foreign-keys&gt;&lt;key app="EN" db-id="p5tfepstt5dwa1eved4pv2259fwfzewedrpr" timestamp="1633487830"&gt;9&lt;/key&gt;&lt;/foreign-keys&gt;&lt;ref-type name="Journal Article"&gt;17&lt;/ref-type&gt;&lt;contributors&gt;&lt;authors&gt;&lt;author&gt;Diakogeorgiou, E.&lt;/author&gt;&lt;author&gt;Ray, RR.&lt;/author&gt;&lt;author&gt;Brown, S.&lt;/author&gt;&lt;author&gt;Hertel, J.&lt;/author&gt;&lt;author&gt;Casa, D.&lt;/author&gt;&lt;/authors&gt;&lt;/contributors&gt;&lt;titles&gt;&lt;title&gt;The evolution of the athletic training profession&lt;/title&gt;&lt;secondary-title&gt;Kinesiology Review&lt;/secondary-title&gt;&lt;/titles&gt;&lt;periodical&gt;&lt;full-title&gt;Kinesiology Review&lt;/full-title&gt;&lt;/periodical&gt;&lt;pages&gt;308-318&lt;/pages&gt;&lt;volume&gt;10&lt;/volume&gt;&lt;dates&gt;&lt;year&gt;2021&lt;/year&gt;&lt;/dates&gt;&lt;urls&gt;&lt;/urls&gt;&lt;/record&gt;&lt;/Cite&gt;&lt;/EndNote&gt;</w:instrText>
      </w:r>
      <w:r w:rsidR="00352F70">
        <w:rPr>
          <w:rFonts w:asciiTheme="minorHAnsi" w:hAnsiTheme="minorHAnsi" w:cstheme="minorHAnsi"/>
        </w:rPr>
        <w:fldChar w:fldCharType="separate"/>
      </w:r>
      <w:r w:rsidR="00352F70" w:rsidRPr="00352F70">
        <w:rPr>
          <w:rFonts w:asciiTheme="minorHAnsi" w:hAnsiTheme="minorHAnsi" w:cstheme="minorHAnsi"/>
          <w:noProof/>
          <w:vertAlign w:val="superscript"/>
        </w:rPr>
        <w:t>5</w:t>
      </w:r>
      <w:r w:rsidR="00352F70">
        <w:rPr>
          <w:rFonts w:asciiTheme="minorHAnsi" w:hAnsiTheme="minorHAnsi" w:cstheme="minorHAnsi"/>
        </w:rPr>
        <w:fldChar w:fldCharType="end"/>
      </w:r>
      <w:r w:rsidRPr="00A414A8">
        <w:rPr>
          <w:rFonts w:asciiTheme="minorHAnsi" w:hAnsiTheme="minorHAnsi" w:cstheme="minorHAnsi"/>
        </w:rPr>
        <w:t xml:space="preserve"> </w:t>
      </w:r>
      <w:r w:rsidR="00221542">
        <w:rPr>
          <w:rFonts w:asciiTheme="minorHAnsi" w:hAnsiTheme="minorHAnsi" w:cstheme="minorHAnsi"/>
        </w:rPr>
        <w:t>D</w:t>
      </w:r>
      <w:r w:rsidRPr="00A414A8">
        <w:rPr>
          <w:rFonts w:asciiTheme="minorHAnsi" w:hAnsiTheme="minorHAnsi" w:cstheme="minorHAnsi"/>
        </w:rPr>
        <w:t>ata presented in the CAATE Analytic Report</w:t>
      </w:r>
      <w:r w:rsidR="00177578">
        <w:rPr>
          <w:rFonts w:asciiTheme="minorHAnsi" w:hAnsiTheme="minorHAnsi" w:cstheme="minorHAnsi"/>
        </w:rPr>
        <w:fldChar w:fldCharType="begin"/>
      </w:r>
      <w:r w:rsidR="00352F70">
        <w:rPr>
          <w:rFonts w:asciiTheme="minorHAnsi" w:hAnsiTheme="minorHAnsi" w:cstheme="minorHAnsi"/>
        </w:rPr>
        <w:instrText xml:space="preserve"> ADDIN EN.CITE &lt;EndNote&gt;&lt;Cite&gt;&lt;Author&gt;CAATE&lt;/Author&gt;&lt;Year&gt;2021&lt;/Year&gt;&lt;RecNum&gt;8&lt;/RecNum&gt;&lt;DisplayText&gt;&lt;style face="superscript"&gt;6&lt;/style&gt;&lt;/DisplayText&gt;&lt;record&gt;&lt;rec-number&gt;8&lt;/rec-number&gt;&lt;foreign-keys&gt;&lt;key app="EN" db-id="p5tfepstt5dwa1eved4pv2259fwfzewedrpr" timestamp="1633486600"&gt;8&lt;/key&gt;&lt;/foreign-keys&gt;&lt;ref-type name="Journal Article"&gt;17&lt;/ref-type&gt;&lt;contributors&gt;&lt;authors&gt;&lt;author&gt;CAATE&lt;/author&gt;&lt;/authors&gt;&lt;/contributors&gt;&lt;titles&gt;&lt;title&gt;2019-2020 Analytic Report&lt;/title&gt;&lt;/titles&gt;&lt;dates&gt;&lt;year&gt;2021&lt;/year&gt;&lt;/dates&gt;&lt;urls&gt;&lt;/urls&gt;&lt;/record&gt;&lt;/Cite&gt;&lt;/EndNote&gt;</w:instrText>
      </w:r>
      <w:r w:rsidR="00177578">
        <w:rPr>
          <w:rFonts w:asciiTheme="minorHAnsi" w:hAnsiTheme="minorHAnsi" w:cstheme="minorHAnsi"/>
        </w:rPr>
        <w:fldChar w:fldCharType="separate"/>
      </w:r>
      <w:r w:rsidR="00352F70" w:rsidRPr="00352F70">
        <w:rPr>
          <w:rFonts w:asciiTheme="minorHAnsi" w:hAnsiTheme="minorHAnsi" w:cstheme="minorHAnsi"/>
          <w:noProof/>
          <w:vertAlign w:val="superscript"/>
        </w:rPr>
        <w:t>6</w:t>
      </w:r>
      <w:r w:rsidR="00177578">
        <w:rPr>
          <w:rFonts w:asciiTheme="minorHAnsi" w:hAnsiTheme="minorHAnsi" w:cstheme="minorHAnsi"/>
        </w:rPr>
        <w:fldChar w:fldCharType="end"/>
      </w:r>
      <w:r w:rsidRPr="00A414A8">
        <w:rPr>
          <w:rFonts w:asciiTheme="minorHAnsi" w:hAnsiTheme="minorHAnsi" w:cstheme="minorHAnsi"/>
        </w:rPr>
        <w:t xml:space="preserve"> demonstrates a decline in </w:t>
      </w:r>
      <w:r w:rsidR="008E45BB">
        <w:rPr>
          <w:rFonts w:asciiTheme="minorHAnsi" w:hAnsiTheme="minorHAnsi" w:cstheme="minorHAnsi"/>
        </w:rPr>
        <w:t xml:space="preserve">qualified </w:t>
      </w:r>
      <w:r w:rsidRPr="00A414A8">
        <w:rPr>
          <w:rFonts w:asciiTheme="minorHAnsi" w:hAnsiTheme="minorHAnsi" w:cstheme="minorHAnsi"/>
        </w:rPr>
        <w:t>applicants to professional master’s degree programs</w:t>
      </w:r>
      <w:r w:rsidR="0025347C">
        <w:rPr>
          <w:rFonts w:asciiTheme="minorHAnsi" w:hAnsiTheme="minorHAnsi" w:cstheme="minorHAnsi"/>
        </w:rPr>
        <w:t xml:space="preserve"> </w:t>
      </w:r>
      <w:r w:rsidR="008E45BB">
        <w:rPr>
          <w:rFonts w:asciiTheme="minorHAnsi" w:hAnsiTheme="minorHAnsi" w:cstheme="minorHAnsi"/>
        </w:rPr>
        <w:t xml:space="preserve">in certain regions of the country </w:t>
      </w:r>
      <w:r w:rsidR="0025347C">
        <w:rPr>
          <w:rFonts w:asciiTheme="minorHAnsi" w:hAnsiTheme="minorHAnsi" w:cstheme="minorHAnsi"/>
        </w:rPr>
        <w:t>which has been confounded in no doubt by the global pandemic</w:t>
      </w:r>
      <w:r w:rsidRPr="00A414A8">
        <w:rPr>
          <w:rFonts w:asciiTheme="minorHAnsi" w:hAnsiTheme="minorHAnsi" w:cstheme="minorHAnsi"/>
        </w:rPr>
        <w:t xml:space="preserve">. </w:t>
      </w:r>
      <w:r w:rsidR="005F3D51">
        <w:rPr>
          <w:rFonts w:asciiTheme="minorHAnsi" w:hAnsiTheme="minorHAnsi" w:cstheme="minorHAnsi"/>
        </w:rPr>
        <w:t>Higher education is also facing a general decline in enrollment.</w:t>
      </w:r>
      <w:r w:rsidR="00F5218F">
        <w:rPr>
          <w:rFonts w:asciiTheme="minorHAnsi" w:hAnsiTheme="minorHAnsi" w:cstheme="minorHAnsi"/>
        </w:rPr>
        <w:fldChar w:fldCharType="begin">
          <w:fldData xml:space="preserve">PEVuZE5vdGU+PENpdGU+PEF1dGhvcj5DZW50ZXI8L0F1dGhvcj48WWVhcj4yMDIxPC9ZZWFyPjxS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</w:fldData>
        </w:fldChar>
      </w:r>
      <w:r w:rsidR="00F5218F">
        <w:rPr>
          <w:rFonts w:asciiTheme="minorHAnsi" w:hAnsiTheme="minorHAnsi" w:cstheme="minorHAnsi"/>
        </w:rPr>
        <w:instrText xml:space="preserve"> ADDIN EN.CITE </w:instrText>
      </w:r>
      <w:r w:rsidR="00F5218F">
        <w:rPr>
          <w:rFonts w:asciiTheme="minorHAnsi" w:hAnsiTheme="minorHAnsi" w:cstheme="minorHAnsi"/>
        </w:rPr>
        <w:fldChar w:fldCharType="begin">
          <w:fldData xml:space="preserve">PEVuZE5vdGU+PENpdGU+PEF1dGhvcj5DZW50ZXI8L0F1dGhvcj48WWVhcj4yMDIxPC9ZZWFyPjxS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</w:fldData>
        </w:fldChar>
      </w:r>
      <w:r w:rsidR="00F5218F">
        <w:rPr>
          <w:rFonts w:asciiTheme="minorHAnsi" w:hAnsiTheme="minorHAnsi" w:cstheme="minorHAnsi"/>
        </w:rPr>
        <w:instrText xml:space="preserve"> ADDIN EN.CITE.DATA </w:instrText>
      </w:r>
      <w:r w:rsidR="00F5218F">
        <w:rPr>
          <w:rFonts w:asciiTheme="minorHAnsi" w:hAnsiTheme="minorHAnsi" w:cstheme="minorHAnsi"/>
        </w:rPr>
      </w:r>
      <w:r w:rsidR="00F5218F">
        <w:rPr>
          <w:rFonts w:asciiTheme="minorHAnsi" w:hAnsiTheme="minorHAnsi" w:cstheme="minorHAnsi"/>
        </w:rPr>
        <w:fldChar w:fldCharType="end"/>
      </w:r>
      <w:r w:rsidR="00F5218F">
        <w:rPr>
          <w:rFonts w:asciiTheme="minorHAnsi" w:hAnsiTheme="minorHAnsi" w:cstheme="minorHAnsi"/>
        </w:rPr>
      </w:r>
      <w:r w:rsidR="00F5218F">
        <w:rPr>
          <w:rFonts w:asciiTheme="minorHAnsi" w:hAnsiTheme="minorHAnsi" w:cstheme="minorHAnsi"/>
        </w:rPr>
        <w:fldChar w:fldCharType="separate"/>
      </w:r>
      <w:r w:rsidR="00F5218F" w:rsidRPr="00F5218F">
        <w:rPr>
          <w:rFonts w:asciiTheme="minorHAnsi" w:hAnsiTheme="minorHAnsi" w:cstheme="minorHAnsi"/>
          <w:noProof/>
          <w:vertAlign w:val="superscript"/>
        </w:rPr>
        <w:t>7-9</w:t>
      </w:r>
      <w:r w:rsidR="00F5218F">
        <w:rPr>
          <w:rFonts w:asciiTheme="minorHAnsi" w:hAnsiTheme="minorHAnsi" w:cstheme="minorHAnsi"/>
        </w:rPr>
        <w:fldChar w:fldCharType="end"/>
      </w:r>
      <w:r w:rsidR="00F5218F">
        <w:rPr>
          <w:rFonts w:asciiTheme="minorHAnsi" w:hAnsiTheme="minorHAnsi" w:cstheme="minorHAnsi"/>
          <w:bCs/>
          <w:vertAlign w:val="superscript"/>
        </w:rPr>
        <w:t xml:space="preserve"> </w:t>
      </w:r>
      <w:r w:rsidR="00A36696">
        <w:rPr>
          <w:rFonts w:asciiTheme="minorHAnsi" w:hAnsiTheme="minorHAnsi" w:cstheme="minorHAnsi"/>
        </w:rPr>
        <w:t xml:space="preserve">The enrollment </w:t>
      </w:r>
      <w:r w:rsidR="0025347C">
        <w:rPr>
          <w:rFonts w:asciiTheme="minorHAnsi" w:hAnsiTheme="minorHAnsi" w:cstheme="minorHAnsi"/>
        </w:rPr>
        <w:t>trend</w:t>
      </w:r>
      <w:r w:rsidR="00A36696">
        <w:rPr>
          <w:rFonts w:asciiTheme="minorHAnsi" w:hAnsiTheme="minorHAnsi" w:cstheme="minorHAnsi"/>
        </w:rPr>
        <w:t>s that may</w:t>
      </w:r>
      <w:r w:rsidR="00D47789">
        <w:rPr>
          <w:rFonts w:asciiTheme="minorHAnsi" w:hAnsiTheme="minorHAnsi" w:cstheme="minorHAnsi"/>
        </w:rPr>
        <w:t xml:space="preserve"> </w:t>
      </w:r>
      <w:r w:rsidR="00A36696">
        <w:rPr>
          <w:rFonts w:asciiTheme="minorHAnsi" w:hAnsiTheme="minorHAnsi" w:cstheme="minorHAnsi"/>
        </w:rPr>
        <w:t xml:space="preserve">be realized over the next few years could have </w:t>
      </w:r>
      <w:r w:rsidR="0025347C">
        <w:rPr>
          <w:rFonts w:asciiTheme="minorHAnsi" w:hAnsiTheme="minorHAnsi" w:cstheme="minorHAnsi"/>
        </w:rPr>
        <w:t xml:space="preserve">a profound impact on faculty positions, preceptor roles, </w:t>
      </w:r>
      <w:r w:rsidR="008E45BB">
        <w:rPr>
          <w:rFonts w:asciiTheme="minorHAnsi" w:hAnsiTheme="minorHAnsi" w:cstheme="minorHAnsi"/>
        </w:rPr>
        <w:t xml:space="preserve">student enrollment </w:t>
      </w:r>
      <w:r w:rsidR="0025347C">
        <w:rPr>
          <w:rFonts w:asciiTheme="minorHAnsi" w:hAnsiTheme="minorHAnsi" w:cstheme="minorHAnsi"/>
        </w:rPr>
        <w:t>and program sustainability</w:t>
      </w:r>
      <w:r w:rsidR="00A36696">
        <w:rPr>
          <w:rFonts w:asciiTheme="minorHAnsi" w:hAnsiTheme="minorHAnsi" w:cstheme="minorHAnsi"/>
        </w:rPr>
        <w:t xml:space="preserve">. </w:t>
      </w:r>
      <w:r w:rsidR="0025347C">
        <w:rPr>
          <w:rFonts w:asciiTheme="minorHAnsi" w:hAnsiTheme="minorHAnsi" w:cstheme="minorHAnsi"/>
        </w:rPr>
        <w:t xml:space="preserve">  </w:t>
      </w:r>
      <w:r w:rsidRPr="00A414A8">
        <w:rPr>
          <w:rFonts w:asciiTheme="minorHAnsi" w:hAnsiTheme="minorHAnsi" w:cstheme="minorHAnsi"/>
        </w:rPr>
        <w:t>The professional master’s admissions</w:t>
      </w:r>
      <w:r w:rsidR="008E45BB">
        <w:rPr>
          <w:rFonts w:asciiTheme="minorHAnsi" w:hAnsiTheme="minorHAnsi" w:cstheme="minorHAnsi"/>
        </w:rPr>
        <w:t xml:space="preserve"> and </w:t>
      </w:r>
      <w:r w:rsidRPr="00A414A8">
        <w:rPr>
          <w:rFonts w:asciiTheme="minorHAnsi" w:hAnsiTheme="minorHAnsi" w:cstheme="minorHAnsi"/>
        </w:rPr>
        <w:t xml:space="preserve">retention </w:t>
      </w:r>
      <w:r w:rsidR="008E45BB">
        <w:rPr>
          <w:rFonts w:asciiTheme="minorHAnsi" w:hAnsiTheme="minorHAnsi" w:cstheme="minorHAnsi"/>
        </w:rPr>
        <w:t xml:space="preserve">processes </w:t>
      </w:r>
      <w:r w:rsidRPr="00A414A8">
        <w:rPr>
          <w:rFonts w:asciiTheme="minorHAnsi" w:hAnsiTheme="minorHAnsi" w:cstheme="minorHAnsi"/>
        </w:rPr>
        <w:t xml:space="preserve">of </w:t>
      </w:r>
      <w:r w:rsidR="008E45BB">
        <w:rPr>
          <w:rFonts w:asciiTheme="minorHAnsi" w:hAnsiTheme="minorHAnsi" w:cstheme="minorHAnsi"/>
        </w:rPr>
        <w:t xml:space="preserve">qualified </w:t>
      </w:r>
      <w:r w:rsidRPr="00A414A8">
        <w:rPr>
          <w:rFonts w:asciiTheme="minorHAnsi" w:hAnsiTheme="minorHAnsi" w:cstheme="minorHAnsi"/>
        </w:rPr>
        <w:t xml:space="preserve">athletic training students </w:t>
      </w:r>
      <w:r w:rsidR="008E45BB">
        <w:rPr>
          <w:rFonts w:asciiTheme="minorHAnsi" w:hAnsiTheme="minorHAnsi" w:cstheme="minorHAnsi"/>
        </w:rPr>
        <w:t>are essential. Further, recruitment and retention strategies of diverse professionals needs</w:t>
      </w:r>
      <w:r w:rsidR="005F3D51">
        <w:rPr>
          <w:rFonts w:asciiTheme="minorHAnsi" w:hAnsiTheme="minorHAnsi" w:cstheme="minorHAnsi"/>
        </w:rPr>
        <w:t xml:space="preserve"> to be</w:t>
      </w:r>
      <w:r w:rsidR="008E45BB">
        <w:rPr>
          <w:rFonts w:asciiTheme="minorHAnsi" w:hAnsiTheme="minorHAnsi" w:cstheme="minorHAnsi"/>
        </w:rPr>
        <w:t xml:space="preserve"> </w:t>
      </w:r>
      <w:r w:rsidRPr="00A414A8">
        <w:rPr>
          <w:rFonts w:asciiTheme="minorHAnsi" w:hAnsiTheme="minorHAnsi" w:cstheme="minorHAnsi"/>
        </w:rPr>
        <w:t>investigated</w:t>
      </w:r>
      <w:r w:rsidR="00221542">
        <w:rPr>
          <w:rFonts w:asciiTheme="minorHAnsi" w:hAnsiTheme="minorHAnsi" w:cstheme="minorHAnsi"/>
        </w:rPr>
        <w:t xml:space="preserve"> as th</w:t>
      </w:r>
      <w:r w:rsidR="008E45BB">
        <w:rPr>
          <w:rFonts w:asciiTheme="minorHAnsi" w:hAnsiTheme="minorHAnsi" w:cstheme="minorHAnsi"/>
        </w:rPr>
        <w:t>is</w:t>
      </w:r>
      <w:r w:rsidR="00221542">
        <w:rPr>
          <w:rFonts w:asciiTheme="minorHAnsi" w:hAnsiTheme="minorHAnsi" w:cstheme="minorHAnsi"/>
        </w:rPr>
        <w:t xml:space="preserve"> issue transcend</w:t>
      </w:r>
      <w:r w:rsidR="008E45BB">
        <w:rPr>
          <w:rFonts w:asciiTheme="minorHAnsi" w:hAnsiTheme="minorHAnsi" w:cstheme="minorHAnsi"/>
        </w:rPr>
        <w:t>s</w:t>
      </w:r>
      <w:r w:rsidR="00221542">
        <w:rPr>
          <w:rFonts w:asciiTheme="minorHAnsi" w:hAnsiTheme="minorHAnsi" w:cstheme="minorHAnsi"/>
        </w:rPr>
        <w:t xml:space="preserve"> all </w:t>
      </w:r>
      <w:r w:rsidR="00A36696">
        <w:rPr>
          <w:rFonts w:asciiTheme="minorHAnsi" w:hAnsiTheme="minorHAnsi" w:cstheme="minorHAnsi"/>
        </w:rPr>
        <w:t>levels of the profession</w:t>
      </w:r>
      <w:r w:rsidR="00221542">
        <w:rPr>
          <w:rFonts w:asciiTheme="minorHAnsi" w:hAnsiTheme="minorHAnsi" w:cstheme="minorHAnsi"/>
        </w:rPr>
        <w:t>.</w:t>
      </w:r>
      <w:r w:rsidRPr="00A414A8">
        <w:rPr>
          <w:rFonts w:asciiTheme="minorHAnsi" w:hAnsiTheme="minorHAnsi" w:cstheme="minorHAnsi"/>
        </w:rPr>
        <w:t xml:space="preserve"> </w:t>
      </w:r>
    </w:p>
    <w:p w14:paraId="6DE52555" w14:textId="6F4AD4F2" w:rsidR="00E93575" w:rsidRDefault="00E93575" w:rsidP="00E93575">
      <w:pPr>
        <w:rPr>
          <w:rFonts w:asciiTheme="minorHAnsi" w:hAnsiTheme="minorHAnsi" w:cstheme="minorHAnsi"/>
          <w:b/>
        </w:rPr>
      </w:pPr>
    </w:p>
    <w:p w14:paraId="2B6D7C08" w14:textId="0E8AC09C" w:rsidR="00E93575" w:rsidRPr="00A414A8" w:rsidRDefault="00E93575" w:rsidP="00E93575">
      <w:pPr>
        <w:pStyle w:val="ListParagraph"/>
        <w:numPr>
          <w:ilvl w:val="0"/>
          <w:numId w:val="1"/>
        </w:numPr>
        <w:rPr>
          <w:rFonts w:asciiTheme="minorHAnsi" w:hAnsiTheme="minorHAnsi" w:cstheme="minorHAnsi"/>
          <w:b/>
        </w:rPr>
      </w:pPr>
      <w:r w:rsidRPr="00A414A8">
        <w:rPr>
          <w:rFonts w:asciiTheme="minorHAnsi" w:hAnsiTheme="minorHAnsi" w:cstheme="minorHAnsi"/>
          <w:b/>
        </w:rPr>
        <w:t xml:space="preserve">Resources for faculty preparation and development </w:t>
      </w:r>
      <w:r w:rsidR="008E45BB">
        <w:rPr>
          <w:rFonts w:asciiTheme="minorHAnsi" w:hAnsiTheme="minorHAnsi" w:cstheme="minorHAnsi"/>
          <w:b/>
        </w:rPr>
        <w:t>should</w:t>
      </w:r>
      <w:r w:rsidRPr="00A414A8">
        <w:rPr>
          <w:rFonts w:asciiTheme="minorHAnsi" w:hAnsiTheme="minorHAnsi" w:cstheme="minorHAnsi"/>
          <w:b/>
        </w:rPr>
        <w:t xml:space="preserve"> </w:t>
      </w:r>
      <w:r w:rsidR="008E45BB">
        <w:rPr>
          <w:rFonts w:asciiTheme="minorHAnsi" w:hAnsiTheme="minorHAnsi" w:cstheme="minorHAnsi"/>
          <w:b/>
        </w:rPr>
        <w:t xml:space="preserve">continue to be expanded upon </w:t>
      </w:r>
      <w:r w:rsidRPr="00A414A8">
        <w:rPr>
          <w:rFonts w:asciiTheme="minorHAnsi" w:hAnsiTheme="minorHAnsi" w:cstheme="minorHAnsi"/>
          <w:b/>
        </w:rPr>
        <w:t xml:space="preserve">to ensure faculty </w:t>
      </w:r>
      <w:r>
        <w:rPr>
          <w:rFonts w:asciiTheme="minorHAnsi" w:hAnsiTheme="minorHAnsi" w:cstheme="minorHAnsi"/>
          <w:b/>
        </w:rPr>
        <w:t xml:space="preserve">and programmatic affiliates such as preceptors </w:t>
      </w:r>
      <w:r w:rsidRPr="00A414A8">
        <w:rPr>
          <w:rFonts w:asciiTheme="minorHAnsi" w:hAnsiTheme="minorHAnsi" w:cstheme="minorHAnsi"/>
          <w:b/>
        </w:rPr>
        <w:t>are supported in their roles.</w:t>
      </w:r>
    </w:p>
    <w:p w14:paraId="223BFC0D" w14:textId="029A84D4" w:rsidR="00E93575" w:rsidRPr="00A414A8" w:rsidRDefault="00E93575" w:rsidP="00E93575">
      <w:pPr>
        <w:ind w:left="360"/>
        <w:rPr>
          <w:rFonts w:asciiTheme="minorHAnsi" w:hAnsiTheme="minorHAnsi" w:cstheme="minorHAnsi"/>
        </w:rPr>
      </w:pPr>
      <w:r w:rsidRPr="00A414A8">
        <w:rPr>
          <w:rFonts w:asciiTheme="minorHAnsi" w:hAnsiTheme="minorHAnsi" w:cstheme="minorHAnsi"/>
        </w:rPr>
        <w:t xml:space="preserve">The shift of the professional degree, along with the emergence of </w:t>
      </w:r>
      <w:r>
        <w:rPr>
          <w:rFonts w:asciiTheme="minorHAnsi" w:hAnsiTheme="minorHAnsi" w:cstheme="minorHAnsi"/>
        </w:rPr>
        <w:t xml:space="preserve">the </w:t>
      </w:r>
      <w:r w:rsidRPr="00A414A8">
        <w:rPr>
          <w:rFonts w:asciiTheme="minorHAnsi" w:hAnsiTheme="minorHAnsi" w:cstheme="minorHAnsi"/>
        </w:rPr>
        <w:t xml:space="preserve">Doctor of Athletic Training </w:t>
      </w:r>
      <w:r>
        <w:rPr>
          <w:rFonts w:asciiTheme="minorHAnsi" w:hAnsiTheme="minorHAnsi" w:cstheme="minorHAnsi"/>
        </w:rPr>
        <w:t>and other post-professional options</w:t>
      </w:r>
      <w:r w:rsidRPr="00A414A8">
        <w:rPr>
          <w:rFonts w:asciiTheme="minorHAnsi" w:hAnsiTheme="minorHAnsi" w:cstheme="minorHAnsi"/>
        </w:rPr>
        <w:t xml:space="preserve">, has provided new pathways for </w:t>
      </w:r>
      <w:r w:rsidR="000C3F25" w:rsidRPr="000C3F25">
        <w:rPr>
          <w:rFonts w:asciiTheme="minorHAnsi" w:hAnsiTheme="minorHAnsi" w:cstheme="minorHAnsi"/>
        </w:rPr>
        <w:t xml:space="preserve">ATs </w:t>
      </w:r>
      <w:r>
        <w:rPr>
          <w:rFonts w:asciiTheme="minorHAnsi" w:hAnsiTheme="minorHAnsi" w:cstheme="minorHAnsi"/>
        </w:rPr>
        <w:t>to align with athletic training educational programs.</w:t>
      </w:r>
      <w:r w:rsidRPr="00A414A8">
        <w:rPr>
          <w:rFonts w:asciiTheme="minorHAnsi" w:hAnsiTheme="minorHAnsi" w:cstheme="minorHAnsi"/>
        </w:rPr>
        <w:t xml:space="preserve"> </w:t>
      </w:r>
      <w:r w:rsidR="004F6120" w:rsidRPr="004F6120">
        <w:rPr>
          <w:rFonts w:asciiTheme="minorHAnsi" w:hAnsiTheme="minorHAnsi" w:cstheme="minorHAnsi"/>
        </w:rPr>
        <w:t>Administrative leadership skills, teaching development, and research infrastructure are areas of consideration to enhance preparation of faculty and preceptors.</w:t>
      </w:r>
      <w:r w:rsidRPr="00A414A8">
        <w:rPr>
          <w:rFonts w:asciiTheme="minorHAnsi" w:hAnsiTheme="minorHAnsi" w:cstheme="minorHAnsi"/>
        </w:rPr>
        <w:t xml:space="preserve"> Pathways for </w:t>
      </w:r>
      <w:r>
        <w:rPr>
          <w:rFonts w:asciiTheme="minorHAnsi" w:hAnsiTheme="minorHAnsi" w:cstheme="minorHAnsi"/>
        </w:rPr>
        <w:t xml:space="preserve">personnel </w:t>
      </w:r>
      <w:r w:rsidRPr="00A414A8">
        <w:rPr>
          <w:rFonts w:asciiTheme="minorHAnsi" w:hAnsiTheme="minorHAnsi" w:cstheme="minorHAnsi"/>
        </w:rPr>
        <w:t xml:space="preserve">development, </w:t>
      </w:r>
      <w:r>
        <w:rPr>
          <w:rFonts w:asciiTheme="minorHAnsi" w:hAnsiTheme="minorHAnsi" w:cstheme="minorHAnsi"/>
        </w:rPr>
        <w:t>differentiated faculty roles</w:t>
      </w:r>
      <w:r w:rsidRPr="00A414A8">
        <w:rPr>
          <w:rFonts w:asciiTheme="minorHAnsi" w:hAnsiTheme="minorHAnsi" w:cstheme="minorHAnsi"/>
        </w:rPr>
        <w:t xml:space="preserve">, and alignment between preparation and responsibilities </w:t>
      </w:r>
      <w:r w:rsidR="008E45BB">
        <w:rPr>
          <w:rFonts w:asciiTheme="minorHAnsi" w:hAnsiTheme="minorHAnsi" w:cstheme="minorHAnsi"/>
        </w:rPr>
        <w:t xml:space="preserve">necessitate </w:t>
      </w:r>
      <w:r w:rsidRPr="00A414A8">
        <w:rPr>
          <w:rFonts w:asciiTheme="minorHAnsi" w:hAnsiTheme="minorHAnsi" w:cstheme="minorHAnsi"/>
        </w:rPr>
        <w:t>further investigat</w:t>
      </w:r>
      <w:r w:rsidR="008E45BB">
        <w:rPr>
          <w:rFonts w:asciiTheme="minorHAnsi" w:hAnsiTheme="minorHAnsi" w:cstheme="minorHAnsi"/>
        </w:rPr>
        <w:t>ion</w:t>
      </w:r>
      <w:r w:rsidRPr="00A414A8">
        <w:rPr>
          <w:rFonts w:asciiTheme="minorHAnsi" w:hAnsiTheme="minorHAnsi" w:cstheme="minorHAnsi"/>
        </w:rPr>
        <w:t>. This includes the inter-relationships between faculty members</w:t>
      </w:r>
      <w:r w:rsidR="008E45BB">
        <w:rPr>
          <w:rFonts w:asciiTheme="minorHAnsi" w:hAnsiTheme="minorHAnsi" w:cstheme="minorHAnsi"/>
        </w:rPr>
        <w:t>, t</w:t>
      </w:r>
      <w:r w:rsidRPr="00A414A8">
        <w:rPr>
          <w:rFonts w:asciiTheme="minorHAnsi" w:hAnsiTheme="minorHAnsi" w:cstheme="minorHAnsi"/>
        </w:rPr>
        <w:t xml:space="preserve">raining opportunities </w:t>
      </w:r>
      <w:r w:rsidR="008E45BB">
        <w:rPr>
          <w:rFonts w:asciiTheme="minorHAnsi" w:hAnsiTheme="minorHAnsi" w:cstheme="minorHAnsi"/>
        </w:rPr>
        <w:t xml:space="preserve">and collaboration with the </w:t>
      </w:r>
      <w:r w:rsidRPr="00A414A8">
        <w:rPr>
          <w:rFonts w:asciiTheme="minorHAnsi" w:hAnsiTheme="minorHAnsi" w:cstheme="minorHAnsi"/>
        </w:rPr>
        <w:t xml:space="preserve">CAATE </w:t>
      </w:r>
      <w:r w:rsidR="008E45BB">
        <w:rPr>
          <w:rFonts w:asciiTheme="minorHAnsi" w:hAnsiTheme="minorHAnsi" w:cstheme="minorHAnsi"/>
        </w:rPr>
        <w:t xml:space="preserve">to expand the understanding and implementation </w:t>
      </w:r>
      <w:r w:rsidRPr="00A414A8">
        <w:rPr>
          <w:rFonts w:asciiTheme="minorHAnsi" w:hAnsiTheme="minorHAnsi" w:cstheme="minorHAnsi"/>
        </w:rPr>
        <w:t>of contemporary expertise</w:t>
      </w:r>
      <w:r w:rsidR="008E45BB">
        <w:rPr>
          <w:rFonts w:asciiTheme="minorHAnsi" w:hAnsiTheme="minorHAnsi" w:cstheme="minorHAnsi"/>
        </w:rPr>
        <w:t>.</w:t>
      </w:r>
      <w:r w:rsidR="00F5218F">
        <w:rPr>
          <w:rFonts w:asciiTheme="minorHAnsi" w:hAnsiTheme="minorHAnsi" w:cstheme="minorHAnsi"/>
        </w:rPr>
        <w:fldChar w:fldCharType="begin"/>
      </w:r>
      <w:r w:rsidR="00F5218F">
        <w:rPr>
          <w:rFonts w:asciiTheme="minorHAnsi" w:hAnsiTheme="minorHAnsi" w:cstheme="minorHAnsi"/>
        </w:rPr>
        <w:instrText xml:space="preserve"> ADDIN EN.CITE &lt;EndNote&gt;&lt;Cite&gt;&lt;Author&gt;CAATE&lt;/Author&gt;&lt;Year&gt;2018&lt;/Year&gt;&lt;RecNum&gt;1&lt;/RecNum&gt;&lt;DisplayText&gt;&lt;style face="superscript"&gt;1&lt;/style&gt;&lt;/DisplayText&gt;&lt;record&gt;&lt;rec-number&gt;1&lt;/rec-number&gt;&lt;foreign-keys&gt;&lt;key app="EN" db-id="p5tfepstt5dwa1eved4pv2259fwfzewedrpr" timestamp="1633482906"&gt;1&lt;/key&gt;&lt;/foreign-keys&gt;&lt;ref-type name="Journal Article"&gt;17&lt;/ref-type&gt;&lt;contributors&gt;&lt;authors&gt;&lt;author&gt;CAATE&lt;/author&gt;&lt;/authors&gt;&lt;/contributors&gt;&lt;titles&gt;&lt;title&gt;2020 Standards for Accreditation of Professional Athletic Training Programs&lt;/title&gt;&lt;/titles&gt;&lt;dates&gt;&lt;year&gt;2018&lt;/year&gt;&lt;/dates&gt;&lt;urls&gt;&lt;/urls&gt;&lt;/record&gt;&lt;/Cite&gt;&lt;/EndNote&gt;</w:instrText>
      </w:r>
      <w:r w:rsidR="00F5218F">
        <w:rPr>
          <w:rFonts w:asciiTheme="minorHAnsi" w:hAnsiTheme="minorHAnsi" w:cstheme="minorHAnsi"/>
        </w:rPr>
        <w:fldChar w:fldCharType="separate"/>
      </w:r>
      <w:r w:rsidR="00F5218F" w:rsidRPr="00F5218F">
        <w:rPr>
          <w:rFonts w:asciiTheme="minorHAnsi" w:hAnsiTheme="minorHAnsi" w:cstheme="minorHAnsi"/>
          <w:noProof/>
          <w:vertAlign w:val="superscript"/>
        </w:rPr>
        <w:t>1</w:t>
      </w:r>
      <w:r w:rsidR="00F5218F">
        <w:rPr>
          <w:rFonts w:asciiTheme="minorHAnsi" w:hAnsiTheme="minorHAnsi" w:cstheme="minorHAnsi"/>
        </w:rPr>
        <w:fldChar w:fldCharType="end"/>
      </w:r>
    </w:p>
    <w:p w14:paraId="72413A96" w14:textId="77777777" w:rsidR="00E93575" w:rsidRPr="00A763B9" w:rsidRDefault="00E93575" w:rsidP="00E93575">
      <w:pPr>
        <w:pStyle w:val="ListParagraph"/>
        <w:ind w:left="1440"/>
        <w:rPr>
          <w:rFonts w:asciiTheme="minorHAnsi" w:hAnsiTheme="minorHAnsi" w:cstheme="minorHAnsi"/>
        </w:rPr>
      </w:pPr>
    </w:p>
    <w:p w14:paraId="4B7191B7" w14:textId="77777777" w:rsidR="00E93575" w:rsidRPr="00A414A8" w:rsidRDefault="00E93575" w:rsidP="00E93575">
      <w:pPr>
        <w:pStyle w:val="ListParagraph"/>
        <w:numPr>
          <w:ilvl w:val="0"/>
          <w:numId w:val="1"/>
        </w:numPr>
        <w:rPr>
          <w:rFonts w:asciiTheme="minorHAnsi" w:hAnsiTheme="minorHAnsi" w:cstheme="minorHAnsi"/>
          <w:b/>
        </w:rPr>
      </w:pPr>
      <w:r w:rsidRPr="00A414A8">
        <w:rPr>
          <w:rFonts w:asciiTheme="minorHAnsi" w:hAnsiTheme="minorHAnsi" w:cstheme="minorHAnsi"/>
          <w:b/>
        </w:rPr>
        <w:t xml:space="preserve">Relationships with external organizations and professions should be fostered to facilitate student </w:t>
      </w:r>
      <w:r>
        <w:rPr>
          <w:rFonts w:asciiTheme="minorHAnsi" w:hAnsiTheme="minorHAnsi" w:cstheme="minorHAnsi"/>
          <w:b/>
        </w:rPr>
        <w:t xml:space="preserve">and personnel </w:t>
      </w:r>
      <w:r w:rsidRPr="00A414A8">
        <w:rPr>
          <w:rFonts w:asciiTheme="minorHAnsi" w:hAnsiTheme="minorHAnsi" w:cstheme="minorHAnsi"/>
          <w:b/>
        </w:rPr>
        <w:t>recruitment, retention, and inter</w:t>
      </w:r>
      <w:r>
        <w:rPr>
          <w:rFonts w:asciiTheme="minorHAnsi" w:hAnsiTheme="minorHAnsi" w:cstheme="minorHAnsi"/>
          <w:b/>
        </w:rPr>
        <w:t>-</w:t>
      </w:r>
      <w:r w:rsidRPr="00A414A8">
        <w:rPr>
          <w:rFonts w:asciiTheme="minorHAnsi" w:hAnsiTheme="minorHAnsi" w:cstheme="minorHAnsi"/>
          <w:b/>
        </w:rPr>
        <w:t>professional education and practice.</w:t>
      </w:r>
    </w:p>
    <w:p w14:paraId="5EEFF1D2" w14:textId="10F4578F" w:rsidR="00E93575" w:rsidRDefault="00E93575" w:rsidP="00E93575">
      <w:pPr>
        <w:ind w:left="360"/>
        <w:rPr>
          <w:rFonts w:asciiTheme="minorHAnsi" w:hAnsiTheme="minorHAnsi" w:cstheme="minorHAnsi"/>
        </w:rPr>
      </w:pPr>
      <w:r w:rsidRPr="00A414A8">
        <w:rPr>
          <w:rFonts w:asciiTheme="minorHAnsi" w:hAnsiTheme="minorHAnsi" w:cstheme="minorHAnsi"/>
        </w:rPr>
        <w:t>The professional degree change, recent changes to professional education curricular content standards</w:t>
      </w:r>
      <w:r>
        <w:rPr>
          <w:rFonts w:asciiTheme="minorHAnsi" w:hAnsiTheme="minorHAnsi" w:cstheme="minorHAnsi"/>
        </w:rPr>
        <w:t>,</w:t>
      </w:r>
      <w:r w:rsidR="005E03B4">
        <w:rPr>
          <w:rFonts w:asciiTheme="minorHAnsi" w:hAnsiTheme="minorHAnsi" w:cstheme="minorHAnsi"/>
        </w:rPr>
        <w:fldChar w:fldCharType="begin"/>
      </w:r>
      <w:r w:rsidR="005E03B4">
        <w:rPr>
          <w:rFonts w:asciiTheme="minorHAnsi" w:hAnsiTheme="minorHAnsi" w:cstheme="minorHAnsi"/>
        </w:rPr>
        <w:instrText xml:space="preserve"> ADDIN EN.CITE &lt;EndNote&gt;&lt;Cite&gt;&lt;Author&gt;CAATE&lt;/Author&gt;&lt;Year&gt;2018&lt;/Year&gt;&lt;RecNum&gt;1&lt;/RecNum&gt;&lt;DisplayText&gt;&lt;style face="superscript"&gt;1&lt;/style&gt;&lt;/DisplayText&gt;&lt;record&gt;&lt;rec-number&gt;1&lt;/rec-number&gt;&lt;foreign-keys&gt;&lt;key app="EN" db-id="p5tfepstt5dwa1eved4pv2259fwfzewedrpr" timestamp="1633482906"&gt;1&lt;/key&gt;&lt;/foreign-keys&gt;&lt;ref-type name="Journal Article"&gt;17&lt;/ref-type&gt;&lt;contributors&gt;&lt;authors&gt;&lt;author&gt;CAATE&lt;/author&gt;&lt;/authors&gt;&lt;/contributors&gt;&lt;titles&gt;&lt;title&gt;2020 Standards for Accreditation of Professional Athletic Training Programs&lt;/title&gt;&lt;/titles&gt;&lt;dates&gt;&lt;year&gt;2018&lt;/year&gt;&lt;/dates&gt;&lt;urls&gt;&lt;/urls&gt;&lt;/record&gt;&lt;/Cite&gt;&lt;/EndNote&gt;</w:instrText>
      </w:r>
      <w:r w:rsidR="005E03B4">
        <w:rPr>
          <w:rFonts w:asciiTheme="minorHAnsi" w:hAnsiTheme="minorHAnsi" w:cstheme="minorHAnsi"/>
        </w:rPr>
        <w:fldChar w:fldCharType="separate"/>
      </w:r>
      <w:r w:rsidR="005E03B4" w:rsidRPr="005E03B4">
        <w:rPr>
          <w:rFonts w:asciiTheme="minorHAnsi" w:hAnsiTheme="minorHAnsi" w:cstheme="minorHAnsi"/>
          <w:noProof/>
          <w:vertAlign w:val="superscript"/>
        </w:rPr>
        <w:t>1</w:t>
      </w:r>
      <w:r w:rsidR="005E03B4">
        <w:rPr>
          <w:rFonts w:asciiTheme="minorHAnsi" w:hAnsiTheme="minorHAnsi" w:cstheme="minorHAnsi"/>
        </w:rPr>
        <w:fldChar w:fldCharType="end"/>
      </w:r>
      <w:r w:rsidRPr="00A414A8">
        <w:rPr>
          <w:rFonts w:asciiTheme="minorHAnsi" w:hAnsiTheme="minorHAnsi" w:cstheme="minorHAnsi"/>
        </w:rPr>
        <w:t xml:space="preserve"> and a professional shift to specialization</w:t>
      </w:r>
      <w:r w:rsidR="005E03B4">
        <w:rPr>
          <w:rFonts w:asciiTheme="minorHAnsi" w:hAnsiTheme="minorHAnsi" w:cstheme="minorHAnsi"/>
        </w:rPr>
        <w:fldChar w:fldCharType="begin"/>
      </w:r>
      <w:r w:rsidR="005E03B4">
        <w:rPr>
          <w:rFonts w:asciiTheme="minorHAnsi" w:hAnsiTheme="minorHAnsi" w:cstheme="minorHAnsi"/>
        </w:rPr>
        <w:instrText xml:space="preserve"> ADDIN EN.CITE &lt;EndNote&gt;&lt;Cite&gt;&lt;Author&gt;Diakogeorgiou&lt;/Author&gt;&lt;Year&gt;2021&lt;/Year&gt;&lt;RecNum&gt;9&lt;/RecNum&gt;&lt;DisplayText&gt;&lt;style face="superscript"&gt;5&lt;/style&gt;&lt;/DisplayText&gt;&lt;record&gt;&lt;rec-number&gt;9&lt;/rec-number&gt;&lt;foreign-keys&gt;&lt;key app="EN" db-id="p5tfepstt5dwa1eved4pv2259fwfzewedrpr" timestamp="1633487830"&gt;9&lt;/key&gt;&lt;/foreign-keys&gt;&lt;ref-type name="Journal Article"&gt;17&lt;/ref-type&gt;&lt;contributors&gt;&lt;authors&gt;&lt;author&gt;Diakogeorgiou, E.&lt;/author&gt;&lt;author&gt;Ray, RR.&lt;/author&gt;&lt;author&gt;Brown, S.&lt;/author&gt;&lt;author&gt;Hertel, J.&lt;/author&gt;&lt;author&gt;Casa, D.&lt;/author&gt;&lt;/authors&gt;&lt;/contributors&gt;&lt;titles&gt;&lt;title&gt;The evolution of the athletic training profession&lt;/title&gt;&lt;secondary-title&gt;Kinesiology Review&lt;/secondary-title&gt;&lt;/titles&gt;&lt;periodical&gt;&lt;full-title&gt;Kinesiology Review&lt;/full-title&gt;&lt;/periodical&gt;&lt;pages&gt;308-318&lt;/pages&gt;&lt;volume&gt;10&lt;/volume&gt;&lt;dates&gt;&lt;year&gt;2021&lt;/year&gt;&lt;/dates&gt;&lt;urls&gt;&lt;/urls&gt;&lt;/record&gt;&lt;/Cite&gt;&lt;/EndNote&gt;</w:instrText>
      </w:r>
      <w:r w:rsidR="005E03B4">
        <w:rPr>
          <w:rFonts w:asciiTheme="minorHAnsi" w:hAnsiTheme="minorHAnsi" w:cstheme="minorHAnsi"/>
        </w:rPr>
        <w:fldChar w:fldCharType="separate"/>
      </w:r>
      <w:r w:rsidR="005E03B4" w:rsidRPr="005E03B4">
        <w:rPr>
          <w:rFonts w:asciiTheme="minorHAnsi" w:hAnsiTheme="minorHAnsi" w:cstheme="minorHAnsi"/>
          <w:noProof/>
          <w:vertAlign w:val="superscript"/>
        </w:rPr>
        <w:t>5</w:t>
      </w:r>
      <w:r w:rsidR="005E03B4">
        <w:rPr>
          <w:rFonts w:asciiTheme="minorHAnsi" w:hAnsiTheme="minorHAnsi" w:cstheme="minorHAnsi"/>
        </w:rPr>
        <w:fldChar w:fldCharType="end"/>
      </w:r>
      <w:r w:rsidRPr="00A414A8">
        <w:rPr>
          <w:rFonts w:asciiTheme="minorHAnsi" w:hAnsiTheme="minorHAnsi" w:cstheme="minorHAnsi"/>
        </w:rPr>
        <w:t xml:space="preserve"> have led to </w:t>
      </w:r>
      <w:r>
        <w:rPr>
          <w:rFonts w:asciiTheme="minorHAnsi" w:hAnsiTheme="minorHAnsi" w:cstheme="minorHAnsi"/>
        </w:rPr>
        <w:t>and expanded</w:t>
      </w:r>
      <w:r w:rsidRPr="00A414A8">
        <w:rPr>
          <w:rFonts w:asciiTheme="minorHAnsi" w:hAnsiTheme="minorHAnsi" w:cstheme="minorHAnsi"/>
        </w:rPr>
        <w:t xml:space="preserve"> progression of the skill set of </w:t>
      </w:r>
      <w:r w:rsidR="000C3F25" w:rsidRPr="000C3F25">
        <w:rPr>
          <w:rFonts w:asciiTheme="minorHAnsi" w:hAnsiTheme="minorHAnsi" w:cstheme="minorHAnsi"/>
        </w:rPr>
        <w:t>ATs</w:t>
      </w:r>
      <w:r w:rsidRPr="00A414A8">
        <w:rPr>
          <w:rFonts w:asciiTheme="minorHAnsi" w:hAnsiTheme="minorHAnsi" w:cstheme="minorHAnsi"/>
        </w:rPr>
        <w:t>. The on</w:t>
      </w:r>
      <w:r>
        <w:rPr>
          <w:rFonts w:asciiTheme="minorHAnsi" w:hAnsiTheme="minorHAnsi" w:cstheme="minorHAnsi"/>
        </w:rPr>
        <w:t>-</w:t>
      </w:r>
      <w:r w:rsidRPr="00A414A8">
        <w:rPr>
          <w:rFonts w:asciiTheme="minorHAnsi" w:hAnsiTheme="minorHAnsi" w:cstheme="minorHAnsi"/>
        </w:rPr>
        <w:t xml:space="preserve">going evolution of athletic training education requires purposeful outreach to stakeholders, including athletic training students, practicing clinicians, employers, </w:t>
      </w:r>
      <w:r w:rsidR="00134A73">
        <w:rPr>
          <w:rFonts w:asciiTheme="minorHAnsi" w:hAnsiTheme="minorHAnsi" w:cstheme="minorHAnsi"/>
        </w:rPr>
        <w:t>administrators,</w:t>
      </w:r>
      <w:r>
        <w:rPr>
          <w:rFonts w:asciiTheme="minorHAnsi" w:hAnsiTheme="minorHAnsi" w:cstheme="minorHAnsi"/>
        </w:rPr>
        <w:t xml:space="preserve"> </w:t>
      </w:r>
      <w:r w:rsidRPr="00A414A8">
        <w:rPr>
          <w:rFonts w:asciiTheme="minorHAnsi" w:hAnsiTheme="minorHAnsi" w:cstheme="minorHAnsi"/>
        </w:rPr>
        <w:t>and other healthcare professions</w:t>
      </w:r>
      <w:r>
        <w:rPr>
          <w:rFonts w:asciiTheme="minorHAnsi" w:hAnsiTheme="minorHAnsi" w:cstheme="minorHAnsi"/>
        </w:rPr>
        <w:t xml:space="preserve"> to adapt to these changes</w:t>
      </w:r>
      <w:r w:rsidRPr="00A414A8">
        <w:rPr>
          <w:rFonts w:asciiTheme="minorHAnsi" w:hAnsiTheme="minorHAnsi" w:cstheme="minorHAnsi"/>
        </w:rPr>
        <w:t xml:space="preserve">. </w:t>
      </w:r>
      <w:r w:rsidR="001C7850">
        <w:rPr>
          <w:rFonts w:asciiTheme="minorHAnsi" w:hAnsiTheme="minorHAnsi" w:cstheme="minorHAnsi"/>
        </w:rPr>
        <w:t>E</w:t>
      </w:r>
      <w:r w:rsidRPr="00A414A8">
        <w:rPr>
          <w:rFonts w:asciiTheme="minorHAnsi" w:hAnsiTheme="minorHAnsi" w:cstheme="minorHAnsi"/>
        </w:rPr>
        <w:t>ngage</w:t>
      </w:r>
      <w:r w:rsidR="001C7850">
        <w:rPr>
          <w:rFonts w:asciiTheme="minorHAnsi" w:hAnsiTheme="minorHAnsi" w:cstheme="minorHAnsi"/>
        </w:rPr>
        <w:t>ment of</w:t>
      </w:r>
      <w:r w:rsidRPr="00A414A8">
        <w:rPr>
          <w:rFonts w:asciiTheme="minorHAnsi" w:hAnsiTheme="minorHAnsi" w:cstheme="minorHAnsi"/>
        </w:rPr>
        <w:t xml:space="preserve"> </w:t>
      </w:r>
      <w:r>
        <w:rPr>
          <w:rFonts w:asciiTheme="minorHAnsi" w:hAnsiTheme="minorHAnsi" w:cstheme="minorHAnsi"/>
        </w:rPr>
        <w:t xml:space="preserve">academic administrators </w:t>
      </w:r>
      <w:r w:rsidRPr="00A414A8">
        <w:rPr>
          <w:rFonts w:asciiTheme="minorHAnsi" w:hAnsiTheme="minorHAnsi" w:cstheme="minorHAnsi"/>
        </w:rPr>
        <w:t>to promote the profession and educate</w:t>
      </w:r>
      <w:r>
        <w:rPr>
          <w:rFonts w:asciiTheme="minorHAnsi" w:hAnsiTheme="minorHAnsi" w:cstheme="minorHAnsi"/>
        </w:rPr>
        <w:t xml:space="preserve"> these administrators</w:t>
      </w:r>
      <w:r w:rsidRPr="00A414A8">
        <w:rPr>
          <w:rFonts w:asciiTheme="minorHAnsi" w:hAnsiTheme="minorHAnsi" w:cstheme="minorHAnsi"/>
        </w:rPr>
        <w:t xml:space="preserve"> about issues in professional education</w:t>
      </w:r>
      <w:r>
        <w:rPr>
          <w:rFonts w:asciiTheme="minorHAnsi" w:hAnsiTheme="minorHAnsi" w:cstheme="minorHAnsi"/>
        </w:rPr>
        <w:t xml:space="preserve"> and the profession</w:t>
      </w:r>
      <w:r w:rsidR="001C7850">
        <w:rPr>
          <w:rFonts w:asciiTheme="minorHAnsi" w:hAnsiTheme="minorHAnsi" w:cstheme="minorHAnsi"/>
        </w:rPr>
        <w:t xml:space="preserve"> is essential.</w:t>
      </w:r>
      <w:r w:rsidR="00F5218F">
        <w:rPr>
          <w:rFonts w:asciiTheme="minorHAnsi" w:hAnsiTheme="minorHAnsi" w:cstheme="minorHAnsi"/>
        </w:rPr>
        <w:fldChar w:fldCharType="begin"/>
      </w:r>
      <w:r w:rsidR="005E03B4">
        <w:rPr>
          <w:rFonts w:asciiTheme="minorHAnsi" w:hAnsiTheme="minorHAnsi" w:cstheme="minorHAnsi"/>
        </w:rPr>
        <w:instrText xml:space="preserve"> ADDIN EN.CITE &lt;EndNote&gt;&lt;Cite&gt;&lt;Author&gt;Breitbach&lt;/Author&gt;&lt;Year&gt;2018&lt;/Year&gt;&lt;RecNum&gt;10&lt;/RecNum&gt;&lt;DisplayText&gt;&lt;style face="superscript"&gt;10&lt;/style&gt;&lt;/DisplayText&gt;&lt;record&gt;&lt;rec-number&gt;10&lt;/rec-number&gt;&lt;foreign-keys&gt;&lt;key app="EN" db-id="p5tfepstt5dwa1eved4pv2259fwfzewedrpr" timestamp="1633488603"&gt;10&lt;/key&gt;&lt;/foreign-keys&gt;&lt;ref-type name="Journal Article"&gt;17&lt;/ref-type&gt;&lt;contributors&gt;&lt;authors&gt;&lt;author&gt;Breitbach, AP.&lt;/author&gt;&lt;author&gt;Eliot, K.&lt;/author&gt;&lt;author&gt;Cuppett, M.&lt;/author&gt;&lt;author&gt;Wilson, M.&lt;/author&gt;&lt;author&gt;Chushak, M.&lt;/author&gt;&lt;/authors&gt;&lt;/contributors&gt;&lt;titles&gt;&lt;title&gt;The progress and promise of interprofessional education in athletic training programs&lt;/title&gt;&lt;secondary-title&gt;Athletic Training Education Journal&lt;/secondary-title&gt;&lt;/titles&gt;&lt;periodical&gt;&lt;full-title&gt;Athletic Training Education Journal&lt;/full-title&gt;&lt;/periodical&gt;&lt;pages&gt;57-66&lt;/pages&gt;&lt;volume&gt;13&lt;/volume&gt;&lt;number&gt;1&lt;/number&gt;&lt;dates&gt;&lt;year&gt;2018&lt;/year&gt;&lt;/dates&gt;&lt;urls&gt;&lt;/urls&gt;&lt;/record&gt;&lt;/Cite&gt;&lt;/EndNote&gt;</w:instrText>
      </w:r>
      <w:r w:rsidR="00F5218F">
        <w:rPr>
          <w:rFonts w:asciiTheme="minorHAnsi" w:hAnsiTheme="minorHAnsi" w:cstheme="minorHAnsi"/>
        </w:rPr>
        <w:fldChar w:fldCharType="separate"/>
      </w:r>
      <w:r w:rsidR="00F5218F" w:rsidRPr="00F5218F">
        <w:rPr>
          <w:rFonts w:asciiTheme="minorHAnsi" w:hAnsiTheme="minorHAnsi" w:cstheme="minorHAnsi"/>
          <w:noProof/>
          <w:vertAlign w:val="superscript"/>
        </w:rPr>
        <w:t>10</w:t>
      </w:r>
      <w:r w:rsidR="00F5218F">
        <w:rPr>
          <w:rFonts w:asciiTheme="minorHAnsi" w:hAnsiTheme="minorHAnsi" w:cstheme="minorHAnsi"/>
        </w:rPr>
        <w:fldChar w:fldCharType="end"/>
      </w:r>
      <w:r w:rsidR="00F5218F">
        <w:rPr>
          <w:rFonts w:asciiTheme="minorHAnsi" w:hAnsiTheme="minorHAnsi" w:cstheme="minorHAnsi"/>
        </w:rPr>
        <w:t xml:space="preserve"> </w:t>
      </w:r>
      <w:r w:rsidRPr="00A414A8">
        <w:rPr>
          <w:rFonts w:asciiTheme="minorHAnsi" w:hAnsiTheme="minorHAnsi" w:cstheme="minorHAnsi"/>
        </w:rPr>
        <w:t xml:space="preserve">Likewise, </w:t>
      </w:r>
      <w:r w:rsidR="001C7850">
        <w:rPr>
          <w:rFonts w:asciiTheme="minorHAnsi" w:hAnsiTheme="minorHAnsi" w:cstheme="minorHAnsi"/>
        </w:rPr>
        <w:t>s</w:t>
      </w:r>
      <w:r w:rsidRPr="00A414A8">
        <w:rPr>
          <w:rFonts w:asciiTheme="minorHAnsi" w:hAnsiTheme="minorHAnsi" w:cstheme="minorHAnsi"/>
        </w:rPr>
        <w:t>trengthen</w:t>
      </w:r>
      <w:r w:rsidR="001C7850">
        <w:rPr>
          <w:rFonts w:asciiTheme="minorHAnsi" w:hAnsiTheme="minorHAnsi" w:cstheme="minorHAnsi"/>
        </w:rPr>
        <w:t>ing</w:t>
      </w:r>
      <w:r w:rsidRPr="00A414A8">
        <w:rPr>
          <w:rFonts w:asciiTheme="minorHAnsi" w:hAnsiTheme="minorHAnsi" w:cstheme="minorHAnsi"/>
        </w:rPr>
        <w:t xml:space="preserve"> relationships with external </w:t>
      </w:r>
      <w:r w:rsidR="001C7850">
        <w:rPr>
          <w:rFonts w:asciiTheme="minorHAnsi" w:hAnsiTheme="minorHAnsi" w:cstheme="minorHAnsi"/>
        </w:rPr>
        <w:t xml:space="preserve">health professions </w:t>
      </w:r>
      <w:r w:rsidRPr="00A414A8">
        <w:rPr>
          <w:rFonts w:asciiTheme="minorHAnsi" w:hAnsiTheme="minorHAnsi" w:cstheme="minorHAnsi"/>
        </w:rPr>
        <w:t xml:space="preserve">organizations may aid in the recruitment and retention of </w:t>
      </w:r>
      <w:r w:rsidR="001C7850">
        <w:rPr>
          <w:rFonts w:asciiTheme="minorHAnsi" w:hAnsiTheme="minorHAnsi" w:cstheme="minorHAnsi"/>
        </w:rPr>
        <w:t xml:space="preserve">qualified </w:t>
      </w:r>
      <w:r w:rsidRPr="00A414A8">
        <w:rPr>
          <w:rFonts w:asciiTheme="minorHAnsi" w:hAnsiTheme="minorHAnsi" w:cstheme="minorHAnsi"/>
        </w:rPr>
        <w:t>athletic training students</w:t>
      </w:r>
      <w:r>
        <w:rPr>
          <w:rFonts w:asciiTheme="minorHAnsi" w:hAnsiTheme="minorHAnsi" w:cstheme="minorHAnsi"/>
        </w:rPr>
        <w:t xml:space="preserve"> to sustain program viability</w:t>
      </w:r>
      <w:r w:rsidR="001C7850">
        <w:rPr>
          <w:rFonts w:asciiTheme="minorHAnsi" w:hAnsiTheme="minorHAnsi" w:cstheme="minorHAnsi"/>
        </w:rPr>
        <w:t>.</w:t>
      </w:r>
    </w:p>
    <w:p w14:paraId="361CE50C" w14:textId="77777777" w:rsidR="00E93575" w:rsidRPr="00ED5B2C" w:rsidRDefault="00E93575" w:rsidP="00E93575">
      <w:pPr>
        <w:ind w:left="360"/>
        <w:rPr>
          <w:rFonts w:asciiTheme="minorHAnsi" w:hAnsiTheme="minorHAnsi" w:cstheme="minorHAnsi"/>
          <w:b/>
        </w:rPr>
      </w:pPr>
    </w:p>
    <w:p w14:paraId="0D8BDC72" w14:textId="7B8D0A8A" w:rsidR="00E93575" w:rsidRPr="006065C5" w:rsidRDefault="00E93575" w:rsidP="00E93575">
      <w:pPr>
        <w:pStyle w:val="ListParagraph"/>
        <w:numPr>
          <w:ilvl w:val="0"/>
          <w:numId w:val="1"/>
        </w:numPr>
        <w:rPr>
          <w:rFonts w:asciiTheme="minorHAnsi" w:hAnsiTheme="minorHAnsi" w:cstheme="minorHAnsi"/>
        </w:rPr>
      </w:pPr>
      <w:r w:rsidRPr="00ED5B2C">
        <w:rPr>
          <w:rFonts w:asciiTheme="minorHAnsi" w:hAnsiTheme="minorHAnsi" w:cstheme="minorHAnsi"/>
          <w:b/>
        </w:rPr>
        <w:t xml:space="preserve">Athletic training students and faculty should </w:t>
      </w:r>
      <w:r w:rsidR="001C7850">
        <w:rPr>
          <w:rFonts w:asciiTheme="minorHAnsi" w:hAnsiTheme="minorHAnsi" w:cstheme="minorHAnsi"/>
          <w:b/>
        </w:rPr>
        <w:t xml:space="preserve">create and engage in opportunities to </w:t>
      </w:r>
      <w:r w:rsidRPr="00ED5B2C">
        <w:rPr>
          <w:rFonts w:asciiTheme="minorHAnsi" w:hAnsiTheme="minorHAnsi" w:cstheme="minorHAnsi"/>
          <w:b/>
        </w:rPr>
        <w:t>have meaningful interactions with other healthcare</w:t>
      </w:r>
      <w:r w:rsidRPr="006065C5">
        <w:rPr>
          <w:rFonts w:asciiTheme="minorHAnsi" w:hAnsiTheme="minorHAnsi" w:cstheme="minorHAnsi"/>
          <w:b/>
        </w:rPr>
        <w:t xml:space="preserve"> providers and support personnel, including physicians, therapists, dietitians, psychologists, strength and conditioning personnel, case managers, administrators, etc. during clinical education experiences</w:t>
      </w:r>
      <w:r>
        <w:rPr>
          <w:rFonts w:asciiTheme="minorHAnsi" w:hAnsiTheme="minorHAnsi" w:cstheme="minorHAnsi"/>
          <w:b/>
        </w:rPr>
        <w:t>.</w:t>
      </w:r>
      <w:r w:rsidRPr="006065C5">
        <w:rPr>
          <w:rFonts w:asciiTheme="minorHAnsi" w:hAnsiTheme="minorHAnsi" w:cstheme="minorHAnsi"/>
          <w:b/>
        </w:rPr>
        <w:t xml:space="preserve"> </w:t>
      </w:r>
      <w:r>
        <w:rPr>
          <w:rFonts w:asciiTheme="minorHAnsi" w:hAnsiTheme="minorHAnsi" w:cstheme="minorHAnsi"/>
          <w:b/>
        </w:rPr>
        <w:t>These interactions</w:t>
      </w:r>
      <w:r w:rsidRPr="006065C5">
        <w:rPr>
          <w:rFonts w:asciiTheme="minorHAnsi" w:hAnsiTheme="minorHAnsi" w:cstheme="minorHAnsi"/>
          <w:b/>
        </w:rPr>
        <w:t xml:space="preserve"> will further educate other professions regarding </w:t>
      </w:r>
      <w:r>
        <w:rPr>
          <w:rFonts w:asciiTheme="minorHAnsi" w:hAnsiTheme="minorHAnsi" w:cstheme="minorHAnsi"/>
          <w:b/>
        </w:rPr>
        <w:t xml:space="preserve">the unique </w:t>
      </w:r>
      <w:r w:rsidRPr="006065C5">
        <w:rPr>
          <w:rFonts w:asciiTheme="minorHAnsi" w:hAnsiTheme="minorHAnsi" w:cstheme="minorHAnsi"/>
          <w:b/>
        </w:rPr>
        <w:t>skill set</w:t>
      </w:r>
      <w:r>
        <w:rPr>
          <w:rFonts w:asciiTheme="minorHAnsi" w:hAnsiTheme="minorHAnsi" w:cstheme="minorHAnsi"/>
          <w:b/>
        </w:rPr>
        <w:t xml:space="preserve"> and contributions of ATs to the healthcare system</w:t>
      </w:r>
      <w:r w:rsidRPr="006065C5">
        <w:rPr>
          <w:rFonts w:asciiTheme="minorHAnsi" w:hAnsiTheme="minorHAnsi" w:cstheme="minorHAnsi"/>
          <w:b/>
        </w:rPr>
        <w:t xml:space="preserve">.  </w:t>
      </w:r>
    </w:p>
    <w:p w14:paraId="4994C825" w14:textId="5715A7B5" w:rsidR="00E93575" w:rsidRPr="00067EBE" w:rsidRDefault="00E93575" w:rsidP="00E93575">
      <w:pPr>
        <w:ind w:left="360"/>
        <w:rPr>
          <w:rFonts w:asciiTheme="minorHAnsi" w:hAnsiTheme="minorHAnsi" w:cstheme="minorHAnsi"/>
        </w:rPr>
      </w:pPr>
      <w:r w:rsidRPr="006065C5">
        <w:rPr>
          <w:rFonts w:asciiTheme="minorHAnsi" w:hAnsiTheme="minorHAnsi" w:cstheme="minorHAnsi"/>
        </w:rPr>
        <w:t xml:space="preserve">These </w:t>
      </w:r>
      <w:r w:rsidR="00E17608">
        <w:rPr>
          <w:rFonts w:asciiTheme="minorHAnsi" w:hAnsiTheme="minorHAnsi" w:cstheme="minorHAnsi"/>
        </w:rPr>
        <w:t xml:space="preserve">healthcare provider </w:t>
      </w:r>
      <w:r w:rsidRPr="006065C5">
        <w:rPr>
          <w:rFonts w:asciiTheme="minorHAnsi" w:hAnsiTheme="minorHAnsi" w:cstheme="minorHAnsi"/>
        </w:rPr>
        <w:t xml:space="preserve">interactions </w:t>
      </w:r>
      <w:r w:rsidR="001C7850">
        <w:rPr>
          <w:rFonts w:asciiTheme="minorHAnsi" w:hAnsiTheme="minorHAnsi" w:cstheme="minorHAnsi"/>
        </w:rPr>
        <w:t xml:space="preserve">may </w:t>
      </w:r>
      <w:r w:rsidRPr="006065C5">
        <w:rPr>
          <w:rFonts w:asciiTheme="minorHAnsi" w:hAnsiTheme="minorHAnsi" w:cstheme="minorHAnsi"/>
        </w:rPr>
        <w:t xml:space="preserve">include, but are not limited to, </w:t>
      </w:r>
      <w:r w:rsidR="00E17608" w:rsidRPr="006065C5">
        <w:rPr>
          <w:rFonts w:asciiTheme="minorHAnsi" w:hAnsiTheme="minorHAnsi" w:cstheme="minorHAnsi"/>
        </w:rPr>
        <w:t>inter-professional clinical and soft skills development</w:t>
      </w:r>
      <w:r w:rsidR="00E17608">
        <w:rPr>
          <w:rFonts w:asciiTheme="minorHAnsi" w:hAnsiTheme="minorHAnsi" w:cstheme="minorHAnsi"/>
        </w:rPr>
        <w:t>,</w:t>
      </w:r>
      <w:r w:rsidR="00E17608" w:rsidRPr="006065C5">
        <w:rPr>
          <w:rFonts w:asciiTheme="minorHAnsi" w:hAnsiTheme="minorHAnsi" w:cstheme="minorHAnsi"/>
        </w:rPr>
        <w:t xml:space="preserve"> </w:t>
      </w:r>
      <w:r w:rsidRPr="006065C5">
        <w:rPr>
          <w:rFonts w:asciiTheme="minorHAnsi" w:hAnsiTheme="minorHAnsi" w:cstheme="minorHAnsi"/>
        </w:rPr>
        <w:t xml:space="preserve">marketing initiatives, educational resources, organizational collaborations, consortia, inter-professional continuing education, </w:t>
      </w:r>
      <w:r w:rsidR="00E17608">
        <w:rPr>
          <w:rFonts w:asciiTheme="minorHAnsi" w:hAnsiTheme="minorHAnsi" w:cstheme="minorHAnsi"/>
        </w:rPr>
        <w:t xml:space="preserve">and </w:t>
      </w:r>
      <w:r w:rsidRPr="006065C5">
        <w:rPr>
          <w:rFonts w:asciiTheme="minorHAnsi" w:hAnsiTheme="minorHAnsi" w:cstheme="minorHAnsi"/>
        </w:rPr>
        <w:t>advisory group engagement.</w:t>
      </w:r>
      <w:r w:rsidRPr="00067EBE">
        <w:rPr>
          <w:rFonts w:asciiTheme="minorHAnsi" w:hAnsiTheme="minorHAnsi" w:cstheme="minorHAnsi"/>
        </w:rPr>
        <w:t xml:space="preserve">  Meaningful integration of inter-professional engagement and collaboration across the profession is essential to athletic training’s presence in the healthcare arena.</w:t>
      </w:r>
    </w:p>
    <w:p w14:paraId="6BCF1F43" w14:textId="77777777" w:rsidR="00E93575" w:rsidRPr="00A414A8" w:rsidRDefault="00E93575" w:rsidP="00E93575">
      <w:pPr>
        <w:rPr>
          <w:rFonts w:asciiTheme="minorHAnsi" w:hAnsiTheme="minorHAnsi" w:cstheme="minorHAnsi"/>
        </w:rPr>
      </w:pPr>
    </w:p>
    <w:p w14:paraId="03EF35CB" w14:textId="77777777" w:rsidR="00E93575" w:rsidRPr="00A414A8" w:rsidRDefault="00E93575" w:rsidP="00E93575">
      <w:pPr>
        <w:pStyle w:val="ListParagraph"/>
        <w:numPr>
          <w:ilvl w:val="0"/>
          <w:numId w:val="1"/>
        </w:numPr>
        <w:rPr>
          <w:rFonts w:asciiTheme="minorHAnsi" w:hAnsiTheme="minorHAnsi" w:cstheme="minorHAnsi"/>
          <w:b/>
        </w:rPr>
      </w:pPr>
      <w:r w:rsidRPr="00A414A8">
        <w:rPr>
          <w:rFonts w:asciiTheme="minorHAnsi" w:hAnsiTheme="minorHAnsi" w:cstheme="minorHAnsi"/>
          <w:b/>
        </w:rPr>
        <w:t xml:space="preserve">There should be purposeful development of </w:t>
      </w:r>
      <w:r>
        <w:rPr>
          <w:rFonts w:asciiTheme="minorHAnsi" w:hAnsiTheme="minorHAnsi" w:cstheme="minorHAnsi"/>
          <w:b/>
        </w:rPr>
        <w:t xml:space="preserve">professional, inter-personal skills </w:t>
      </w:r>
      <w:r w:rsidRPr="00A414A8">
        <w:rPr>
          <w:rFonts w:asciiTheme="minorHAnsi" w:hAnsiTheme="minorHAnsi" w:cstheme="minorHAnsi"/>
          <w:b/>
        </w:rPr>
        <w:t>in athletic training students</w:t>
      </w:r>
      <w:r>
        <w:rPr>
          <w:rFonts w:asciiTheme="minorHAnsi" w:hAnsiTheme="minorHAnsi" w:cstheme="minorHAnsi"/>
          <w:b/>
        </w:rPr>
        <w:t xml:space="preserve"> and athletic training professionals</w:t>
      </w:r>
      <w:r w:rsidRPr="00A414A8">
        <w:rPr>
          <w:rFonts w:asciiTheme="minorHAnsi" w:hAnsiTheme="minorHAnsi" w:cstheme="minorHAnsi"/>
          <w:b/>
        </w:rPr>
        <w:t xml:space="preserve"> that continues to be supported throughout</w:t>
      </w:r>
      <w:r>
        <w:rPr>
          <w:rFonts w:asciiTheme="minorHAnsi" w:hAnsiTheme="minorHAnsi" w:cstheme="minorHAnsi"/>
          <w:b/>
        </w:rPr>
        <w:t xml:space="preserve"> one’s professional career</w:t>
      </w:r>
      <w:r w:rsidRPr="00A414A8">
        <w:rPr>
          <w:rFonts w:asciiTheme="minorHAnsi" w:hAnsiTheme="minorHAnsi" w:cstheme="minorHAnsi"/>
          <w:b/>
        </w:rPr>
        <w:t>.</w:t>
      </w:r>
    </w:p>
    <w:p w14:paraId="0AEF6851" w14:textId="6FD635A0" w:rsidR="00E93575" w:rsidRDefault="00E93575" w:rsidP="00E93575">
      <w:pPr>
        <w:ind w:left="360"/>
        <w:rPr>
          <w:rFonts w:asciiTheme="minorHAnsi" w:hAnsiTheme="minorHAnsi" w:cstheme="minorHAnsi"/>
        </w:rPr>
      </w:pPr>
      <w:r>
        <w:rPr>
          <w:rFonts w:asciiTheme="minorHAnsi" w:hAnsiTheme="minorHAnsi" w:cstheme="minorHAnsi"/>
        </w:rPr>
        <w:lastRenderedPageBreak/>
        <w:t xml:space="preserve">As a fundamental tenet of human interaction, </w:t>
      </w:r>
      <w:r w:rsidR="00066F40">
        <w:rPr>
          <w:rFonts w:asciiTheme="minorHAnsi" w:hAnsiTheme="minorHAnsi" w:cstheme="minorHAnsi"/>
        </w:rPr>
        <w:t xml:space="preserve">shared </w:t>
      </w:r>
      <w:r>
        <w:rPr>
          <w:rFonts w:asciiTheme="minorHAnsi" w:hAnsiTheme="minorHAnsi" w:cstheme="minorHAnsi"/>
        </w:rPr>
        <w:t xml:space="preserve">professional </w:t>
      </w:r>
      <w:r w:rsidR="00066F40">
        <w:rPr>
          <w:rFonts w:asciiTheme="minorHAnsi" w:hAnsiTheme="minorHAnsi" w:cstheme="minorHAnsi"/>
        </w:rPr>
        <w:t xml:space="preserve">values </w:t>
      </w:r>
      <w:r>
        <w:rPr>
          <w:rFonts w:asciiTheme="minorHAnsi" w:hAnsiTheme="minorHAnsi" w:cstheme="minorHAnsi"/>
        </w:rPr>
        <w:t xml:space="preserve">and inter-personal skills are essential.  As an inter-professional healthcare provider, </w:t>
      </w:r>
      <w:r w:rsidR="000C3F25" w:rsidRPr="000C3F25">
        <w:rPr>
          <w:rFonts w:asciiTheme="minorHAnsi" w:hAnsiTheme="minorHAnsi" w:cstheme="minorHAnsi"/>
        </w:rPr>
        <w:t xml:space="preserve">ATs </w:t>
      </w:r>
      <w:r>
        <w:rPr>
          <w:rFonts w:asciiTheme="minorHAnsi" w:hAnsiTheme="minorHAnsi" w:cstheme="minorHAnsi"/>
        </w:rPr>
        <w:t>are challenged to engage and communicate effectively to promote the profession and provide quality health care services.</w:t>
      </w:r>
      <w:r w:rsidR="005E03B4">
        <w:rPr>
          <w:rFonts w:asciiTheme="minorHAnsi" w:hAnsiTheme="minorHAnsi" w:cstheme="minorHAnsi"/>
        </w:rPr>
        <w:fldChar w:fldCharType="begin"/>
      </w:r>
      <w:r w:rsidR="005E03B4">
        <w:rPr>
          <w:rFonts w:asciiTheme="minorHAnsi" w:hAnsiTheme="minorHAnsi" w:cstheme="minorHAnsi"/>
        </w:rPr>
        <w:instrText xml:space="preserve"> ADDIN EN.CITE &lt;EndNote&gt;&lt;Cite&gt;&lt;Author&gt;Kasamatsu&lt;/Author&gt;&lt;Year&gt;2021&lt;/Year&gt;&lt;RecNum&gt;12&lt;/RecNum&gt;&lt;DisplayText&gt;&lt;style face="superscript"&gt;11, 12&lt;/style&gt;&lt;/DisplayText&gt;&lt;record&gt;&lt;rec-number&gt;12&lt;/rec-number&gt;&lt;foreign-keys&gt;&lt;key app="EN" db-id="p5tfepstt5dwa1eved4pv2259fwfzewedrpr" timestamp="1633488983"&gt;12&lt;/key&gt;&lt;/foreign-keys&gt;&lt;ref-type name="Journal Article"&gt;17&lt;/ref-type&gt;&lt;contributors&gt;&lt;authors&gt;&lt;author&gt;Kasamatsu, TM.&lt;/author&gt;&lt;author&gt;Bowman, TG.&lt;/author&gt;&lt;author&gt;Thrasher, AB.&lt;/author&gt;&lt;/authors&gt;&lt;/contributors&gt;&lt;titles&gt;&lt;title&gt;Personality characteristics, skills, and program preparation that facilitate or impede transition to practice: multi-stakeholder perspectives&lt;/title&gt;&lt;secondary-title&gt;Journal of Athletic Training&lt;/secondary-title&gt;&lt;/titles&gt;&lt;periodical&gt;&lt;full-title&gt;Journal of Athletic Training&lt;/full-title&gt;&lt;/periodical&gt;&lt;pages&gt;S-102&lt;/pages&gt;&lt;volume&gt;55&lt;/volume&gt;&lt;number&gt;6S&lt;/number&gt;&lt;dates&gt;&lt;year&gt;2021&lt;/year&gt;&lt;/dates&gt;&lt;urls&gt;&lt;/urls&gt;&lt;/record&gt;&lt;/Cite&gt;&lt;Cite&gt;&lt;Author&gt;Szabo&lt;/Author&gt;&lt;Year&gt;2020&lt;/Year&gt;&lt;RecNum&gt;11&lt;/RecNum&gt;&lt;record&gt;&lt;rec-number&gt;11&lt;/rec-number&gt;&lt;foreign-keys&gt;&lt;key app="EN" db-id="p5tfepstt5dwa1eved4pv2259fwfzewedrpr" timestamp="1633488869"&gt;11&lt;/key&gt;&lt;/foreign-keys&gt;&lt;ref-type name="Journal Article"&gt;17&lt;/ref-type&gt;&lt;contributors&gt;&lt;authors&gt;&lt;author&gt;Szabo, AL.&lt;/author&gt;&lt;author&gt;Neil, ER.&lt;/author&gt;&lt;author&gt;Walker, SE.&lt;/author&gt;&lt;author&gt;Thrasher, AB.&lt;/author&gt;&lt;author&gt;Eberman, LE.&lt;/author&gt;&lt;/authors&gt;&lt;/contributors&gt;&lt;titles&gt;&lt;title&gt;Professional program preparation, orientation, and mentoring tactics used to develop professional responsibility in early-career athletic trainers&lt;/title&gt;&lt;secondary-title&gt;Athletic Training Education Journal&lt;/secondary-title&gt;&lt;/titles&gt;&lt;periodical&gt;&lt;full-title&gt;Athletic Training Education Journal&lt;/full-title&gt;&lt;/periodical&gt;&lt;pages&gt;93-101&lt;/pages&gt;&lt;volume&gt;15&lt;/volume&gt;&lt;number&gt;2&lt;/number&gt;&lt;dates&gt;&lt;year&gt;2020&lt;/year&gt;&lt;/dates&gt;&lt;urls&gt;&lt;/urls&gt;&lt;/record&gt;&lt;/Cite&gt;&lt;/EndNote&gt;</w:instrText>
      </w:r>
      <w:r w:rsidR="005E03B4">
        <w:rPr>
          <w:rFonts w:asciiTheme="minorHAnsi" w:hAnsiTheme="minorHAnsi" w:cstheme="minorHAnsi"/>
        </w:rPr>
        <w:fldChar w:fldCharType="separate"/>
      </w:r>
      <w:r w:rsidR="005E03B4" w:rsidRPr="005E03B4">
        <w:rPr>
          <w:rFonts w:asciiTheme="minorHAnsi" w:hAnsiTheme="minorHAnsi" w:cstheme="minorHAnsi"/>
          <w:noProof/>
          <w:vertAlign w:val="superscript"/>
        </w:rPr>
        <w:t>11, 12</w:t>
      </w:r>
      <w:r w:rsidR="005E03B4">
        <w:rPr>
          <w:rFonts w:asciiTheme="minorHAnsi" w:hAnsiTheme="minorHAnsi" w:cstheme="minorHAnsi"/>
        </w:rPr>
        <w:fldChar w:fldCharType="end"/>
      </w:r>
      <w:r>
        <w:rPr>
          <w:rFonts w:asciiTheme="minorHAnsi" w:hAnsiTheme="minorHAnsi" w:cstheme="minorHAnsi"/>
        </w:rPr>
        <w:t xml:space="preserve">  Professionalism begins with formal education</w:t>
      </w:r>
      <w:r w:rsidR="005E03B4">
        <w:rPr>
          <w:rFonts w:asciiTheme="minorHAnsi" w:hAnsiTheme="minorHAnsi" w:cstheme="minorHAnsi"/>
        </w:rPr>
        <w:fldChar w:fldCharType="begin"/>
      </w:r>
      <w:r w:rsidR="005E03B4">
        <w:rPr>
          <w:rFonts w:asciiTheme="minorHAnsi" w:hAnsiTheme="minorHAnsi" w:cstheme="minorHAnsi"/>
        </w:rPr>
        <w:instrText xml:space="preserve"> ADDIN EN.CITE &lt;EndNote&gt;&lt;Cite&gt;&lt;Author&gt;Kutz&lt;/Author&gt;&lt;Year&gt;2021&lt;/Year&gt;&lt;RecNum&gt;13&lt;/RecNum&gt;&lt;DisplayText&gt;&lt;style face="superscript"&gt;13&lt;/style&gt;&lt;/DisplayText&gt;&lt;record&gt;&lt;rec-number&gt;13&lt;/rec-number&gt;&lt;foreign-keys&gt;&lt;key app="EN" db-id="p5tfepstt5dwa1eved4pv2259fwfzewedrpr" timestamp="1633489105"&gt;13&lt;/key&gt;&lt;/foreign-keys&gt;&lt;ref-type name="Journal Article"&gt;17&lt;/ref-type&gt;&lt;contributors&gt;&lt;authors&gt;&lt;author&gt;Kutz, MR.&lt;/author&gt;&lt;author&gt;Stiltner, S.&lt;/author&gt;&lt;/authors&gt;&lt;/contributors&gt;&lt;titles&gt;&lt;title&gt;Program directors’ perception of the importance of soft skills in athletic training&lt;/title&gt;&lt;secondary-title&gt;Athletic Training Education Journal&lt;/secondary-title&gt;&lt;/titles&gt;&lt;periodical&gt;&lt;full-title&gt;Athletic Training Education Journal&lt;/full-title&gt;&lt;/periodical&gt;&lt;pages&gt;53-58&lt;/pages&gt;&lt;volume&gt;15&lt;/volume&gt;&lt;number&gt;1&lt;/number&gt;&lt;dates&gt;&lt;year&gt;2021&lt;/year&gt;&lt;/dates&gt;&lt;urls&gt;&lt;/urls&gt;&lt;/record&gt;&lt;/Cite&gt;&lt;/EndNote&gt;</w:instrText>
      </w:r>
      <w:r w:rsidR="005E03B4">
        <w:rPr>
          <w:rFonts w:asciiTheme="minorHAnsi" w:hAnsiTheme="minorHAnsi" w:cstheme="minorHAnsi"/>
        </w:rPr>
        <w:fldChar w:fldCharType="separate"/>
      </w:r>
      <w:r w:rsidR="005E03B4" w:rsidRPr="005E03B4">
        <w:rPr>
          <w:rFonts w:asciiTheme="minorHAnsi" w:hAnsiTheme="minorHAnsi" w:cstheme="minorHAnsi"/>
          <w:noProof/>
          <w:vertAlign w:val="superscript"/>
        </w:rPr>
        <w:t>13</w:t>
      </w:r>
      <w:r w:rsidR="005E03B4">
        <w:rPr>
          <w:rFonts w:asciiTheme="minorHAnsi" w:hAnsiTheme="minorHAnsi" w:cstheme="minorHAnsi"/>
        </w:rPr>
        <w:fldChar w:fldCharType="end"/>
      </w:r>
      <w:r>
        <w:rPr>
          <w:rFonts w:asciiTheme="minorHAnsi" w:hAnsiTheme="minorHAnsi" w:cstheme="minorHAnsi"/>
        </w:rPr>
        <w:t xml:space="preserve"> and evolve</w:t>
      </w:r>
      <w:r w:rsidR="002423F2">
        <w:rPr>
          <w:rFonts w:asciiTheme="minorHAnsi" w:hAnsiTheme="minorHAnsi" w:cstheme="minorHAnsi"/>
        </w:rPr>
        <w:t>s</w:t>
      </w:r>
      <w:r>
        <w:rPr>
          <w:rFonts w:asciiTheme="minorHAnsi" w:hAnsiTheme="minorHAnsi" w:cstheme="minorHAnsi"/>
        </w:rPr>
        <w:t xml:space="preserve"> across one’s career.</w:t>
      </w:r>
      <w:r w:rsidRPr="00F23BAC">
        <w:rPr>
          <w:rFonts w:asciiTheme="minorHAnsi" w:hAnsiTheme="minorHAnsi" w:cstheme="minorHAnsi"/>
        </w:rPr>
        <w:t xml:space="preserve"> </w:t>
      </w:r>
    </w:p>
    <w:p w14:paraId="1D81AE6A" w14:textId="77777777" w:rsidR="00E93575" w:rsidRDefault="00E93575" w:rsidP="00E93575">
      <w:pPr>
        <w:ind w:left="360"/>
        <w:rPr>
          <w:rFonts w:asciiTheme="minorHAnsi" w:hAnsiTheme="minorHAnsi" w:cstheme="minorHAnsi"/>
        </w:rPr>
      </w:pPr>
    </w:p>
    <w:p w14:paraId="130CDAD3" w14:textId="6D4F51C2" w:rsidR="00E93575" w:rsidRPr="00A763B9" w:rsidRDefault="00E93575" w:rsidP="00E93575">
      <w:pPr>
        <w:ind w:left="360"/>
        <w:rPr>
          <w:rFonts w:asciiTheme="minorHAnsi" w:hAnsiTheme="minorHAnsi" w:cstheme="minorHAnsi"/>
        </w:rPr>
      </w:pPr>
      <w:r>
        <w:rPr>
          <w:rFonts w:asciiTheme="minorHAnsi" w:hAnsiTheme="minorHAnsi" w:cstheme="minorHAnsi"/>
        </w:rPr>
        <w:t xml:space="preserve">Professionalism embraces a wide range of skills </w:t>
      </w:r>
      <w:r w:rsidRPr="00A763B9">
        <w:rPr>
          <w:rFonts w:asciiTheme="minorHAnsi" w:hAnsiTheme="minorHAnsi" w:cstheme="minorHAnsi"/>
        </w:rPr>
        <w:t>includ</w:t>
      </w:r>
      <w:r>
        <w:rPr>
          <w:rFonts w:asciiTheme="minorHAnsi" w:hAnsiTheme="minorHAnsi" w:cstheme="minorHAnsi"/>
        </w:rPr>
        <w:t>ing, but not limited to,</w:t>
      </w:r>
      <w:r w:rsidRPr="00A763B9">
        <w:rPr>
          <w:rFonts w:asciiTheme="minorHAnsi" w:hAnsiTheme="minorHAnsi" w:cstheme="minorHAnsi"/>
        </w:rPr>
        <w:t xml:space="preserve"> patience, accountability, reliability, honesty, </w:t>
      </w:r>
      <w:r w:rsidR="00134A73" w:rsidRPr="00A763B9">
        <w:rPr>
          <w:rFonts w:asciiTheme="minorHAnsi" w:hAnsiTheme="minorHAnsi" w:cstheme="minorHAnsi"/>
        </w:rPr>
        <w:t>self-control,</w:t>
      </w:r>
      <w:r w:rsidRPr="00A763B9">
        <w:rPr>
          <w:rFonts w:asciiTheme="minorHAnsi" w:hAnsiTheme="minorHAnsi" w:cstheme="minorHAnsi"/>
        </w:rPr>
        <w:t xml:space="preserve"> and respectful demeanor towards others</w:t>
      </w:r>
      <w:r>
        <w:rPr>
          <w:rFonts w:asciiTheme="minorHAnsi" w:hAnsiTheme="minorHAnsi" w:cstheme="minorHAnsi"/>
        </w:rPr>
        <w:t>.</w:t>
      </w:r>
      <w:r w:rsidRPr="00A763B9">
        <w:rPr>
          <w:rFonts w:asciiTheme="minorHAnsi" w:hAnsiTheme="minorHAnsi" w:cstheme="minorHAnsi"/>
          <w:vertAlign w:val="superscript"/>
        </w:rPr>
        <w:t xml:space="preserve"> </w:t>
      </w:r>
      <w:r>
        <w:rPr>
          <w:rFonts w:asciiTheme="minorHAnsi" w:hAnsiTheme="minorHAnsi" w:cstheme="minorHAnsi"/>
        </w:rPr>
        <w:t xml:space="preserve">Professional, inter-personal skills </w:t>
      </w:r>
      <w:r w:rsidR="002745EA">
        <w:rPr>
          <w:rFonts w:asciiTheme="minorHAnsi" w:hAnsiTheme="minorHAnsi" w:cstheme="minorHAnsi"/>
        </w:rPr>
        <w:t>can</w:t>
      </w:r>
      <w:r w:rsidRPr="00A763B9">
        <w:rPr>
          <w:rFonts w:asciiTheme="minorHAnsi" w:hAnsiTheme="minorHAnsi" w:cstheme="minorHAnsi"/>
        </w:rPr>
        <w:t xml:space="preserve"> be purposefully integrated throughout the athletic training </w:t>
      </w:r>
      <w:r>
        <w:rPr>
          <w:rFonts w:asciiTheme="minorHAnsi" w:hAnsiTheme="minorHAnsi" w:cstheme="minorHAnsi"/>
        </w:rPr>
        <w:t xml:space="preserve">program </w:t>
      </w:r>
      <w:r w:rsidRPr="00A763B9">
        <w:rPr>
          <w:rFonts w:asciiTheme="minorHAnsi" w:hAnsiTheme="minorHAnsi" w:cstheme="minorHAnsi"/>
        </w:rPr>
        <w:t>and be purposefully integrated into clinical education with programming and formative and summative evaluation.</w:t>
      </w:r>
      <w:r w:rsidR="005E03B4">
        <w:rPr>
          <w:rFonts w:asciiTheme="minorHAnsi" w:hAnsiTheme="minorHAnsi" w:cstheme="minorHAnsi"/>
        </w:rPr>
        <w:fldChar w:fldCharType="begin"/>
      </w:r>
      <w:r w:rsidR="005E03B4">
        <w:rPr>
          <w:rFonts w:asciiTheme="minorHAnsi" w:hAnsiTheme="minorHAnsi" w:cstheme="minorHAnsi"/>
        </w:rPr>
        <w:instrText xml:space="preserve"> ADDIN EN.CITE &lt;EndNote&gt;&lt;Cite&gt;&lt;Author&gt;Carr&lt;/Author&gt;&lt;Year&gt;2018&lt;/Year&gt;&lt;RecNum&gt;14&lt;/RecNum&gt;&lt;DisplayText&gt;&lt;style face="superscript"&gt;11, 14&lt;/style&gt;&lt;/DisplayText&gt;&lt;record&gt;&lt;rec-number&gt;14&lt;/rec-number&gt;&lt;foreign-keys&gt;&lt;key app="EN" db-id="p5tfepstt5dwa1eved4pv2259fwfzewedrpr" timestamp="1633489183"&gt;14&lt;/key&gt;&lt;/foreign-keys&gt;&lt;ref-type name="Journal Article"&gt;17&lt;/ref-type&gt;&lt;contributors&gt;&lt;authors&gt;&lt;author&gt;Carr, WD.&lt;/author&gt;&lt;author&gt;Timson, B.&lt;/author&gt;&lt;author&gt;Volberding, J&lt;/author&gt;&lt;/authors&gt;&lt;/contributors&gt;&lt;titles&gt;&lt;title&gt;Athletic training student communication: what they need to talk about&lt;/title&gt;&lt;secondary-title&gt;Athletic Training Education Journal&lt;/secondary-title&gt;&lt;/titles&gt;&lt;periodical&gt;&lt;full-title&gt;Athletic Training Education Journal&lt;/full-title&gt;&lt;/periodical&gt;&lt;pages&gt;175-84&lt;/pages&gt;&lt;volume&gt;13&lt;/volume&gt;&lt;number&gt;2&lt;/number&gt;&lt;dates&gt;&lt;year&gt;2018&lt;/year&gt;&lt;/dates&gt;&lt;urls&gt;&lt;/urls&gt;&lt;/record&gt;&lt;/Cite&gt;&lt;Cite&gt;&lt;Author&gt;Kasamatsu&lt;/Author&gt;&lt;Year&gt;2021&lt;/Year&gt;&lt;RecNum&gt;12&lt;/RecNum&gt;&lt;record&gt;&lt;rec-number&gt;12&lt;/rec-number&gt;&lt;foreign-keys&gt;&lt;key app="EN" db-id="p5tfepstt5dwa1eved4pv2259fwfzewedrpr" timestamp="1633488983"&gt;12&lt;/key&gt;&lt;/foreign-keys&gt;&lt;ref-type name="Journal Article"&gt;17&lt;/ref-type&gt;&lt;contributors&gt;&lt;authors&gt;&lt;author&gt;Kasamatsu, TM.&lt;/author&gt;&lt;author&gt;Bowman, TG.&lt;/author&gt;&lt;author&gt;Thrasher, AB.&lt;/author&gt;&lt;/authors&gt;&lt;/contributors&gt;&lt;titles&gt;&lt;title&gt;Personality characteristics, skills, and program preparation that facilitate or impede transition to practice: multi-stakeholder perspectives&lt;/title&gt;&lt;secondary-title&gt;Journal of Athletic Training&lt;/secondary-title&gt;&lt;/titles&gt;&lt;periodical&gt;&lt;full-title&gt;Journal of Athletic Training&lt;/full-title&gt;&lt;/periodical&gt;&lt;pages&gt;S-102&lt;/pages&gt;&lt;volume&gt;55&lt;/volume&gt;&lt;number&gt;6S&lt;/number&gt;&lt;dates&gt;&lt;year&gt;2021&lt;/year&gt;&lt;/dates&gt;&lt;urls&gt;&lt;/urls&gt;&lt;/record&gt;&lt;/Cite&gt;&lt;/EndNote&gt;</w:instrText>
      </w:r>
      <w:r w:rsidR="005E03B4">
        <w:rPr>
          <w:rFonts w:asciiTheme="minorHAnsi" w:hAnsiTheme="minorHAnsi" w:cstheme="minorHAnsi"/>
        </w:rPr>
        <w:fldChar w:fldCharType="separate"/>
      </w:r>
      <w:r w:rsidR="005E03B4" w:rsidRPr="005E03B4">
        <w:rPr>
          <w:rFonts w:asciiTheme="minorHAnsi" w:hAnsiTheme="minorHAnsi" w:cstheme="minorHAnsi"/>
          <w:noProof/>
          <w:vertAlign w:val="superscript"/>
        </w:rPr>
        <w:t>11, 14</w:t>
      </w:r>
      <w:r w:rsidR="005E03B4">
        <w:rPr>
          <w:rFonts w:asciiTheme="minorHAnsi" w:hAnsiTheme="minorHAnsi" w:cstheme="minorHAnsi"/>
        </w:rPr>
        <w:fldChar w:fldCharType="end"/>
      </w:r>
      <w:r w:rsidRPr="00A763B9">
        <w:rPr>
          <w:rFonts w:asciiTheme="minorHAnsi" w:hAnsiTheme="minorHAnsi" w:cstheme="minorHAnsi"/>
        </w:rPr>
        <w:t xml:space="preserve"> </w:t>
      </w:r>
      <w:r>
        <w:rPr>
          <w:rFonts w:asciiTheme="minorHAnsi" w:hAnsiTheme="minorHAnsi" w:cstheme="minorHAnsi"/>
        </w:rPr>
        <w:t xml:space="preserve">Practicing professionals </w:t>
      </w:r>
      <w:r w:rsidR="002745EA">
        <w:rPr>
          <w:rFonts w:asciiTheme="minorHAnsi" w:hAnsiTheme="minorHAnsi" w:cstheme="minorHAnsi"/>
        </w:rPr>
        <w:t xml:space="preserve">are also </w:t>
      </w:r>
      <w:r>
        <w:rPr>
          <w:rFonts w:asciiTheme="minorHAnsi" w:hAnsiTheme="minorHAnsi" w:cstheme="minorHAnsi"/>
        </w:rPr>
        <w:t xml:space="preserve">accountable for </w:t>
      </w:r>
      <w:r w:rsidR="002745EA">
        <w:rPr>
          <w:rFonts w:asciiTheme="minorHAnsi" w:hAnsiTheme="minorHAnsi" w:cstheme="minorHAnsi"/>
        </w:rPr>
        <w:t xml:space="preserve">abiding by and demonstrating </w:t>
      </w:r>
      <w:r>
        <w:rPr>
          <w:rFonts w:asciiTheme="minorHAnsi" w:hAnsiTheme="minorHAnsi" w:cstheme="minorHAnsi"/>
        </w:rPr>
        <w:t xml:space="preserve">these behaviors </w:t>
      </w:r>
      <w:r w:rsidR="002745EA">
        <w:rPr>
          <w:rFonts w:asciiTheme="minorHAnsi" w:hAnsiTheme="minorHAnsi" w:cstheme="minorHAnsi"/>
        </w:rPr>
        <w:t>which can be evaluated i</w:t>
      </w:r>
      <w:r>
        <w:rPr>
          <w:rFonts w:asciiTheme="minorHAnsi" w:hAnsiTheme="minorHAnsi" w:cstheme="minorHAnsi"/>
        </w:rPr>
        <w:t>n formative and summative performance evaluations</w:t>
      </w:r>
      <w:r w:rsidR="002745EA">
        <w:rPr>
          <w:rFonts w:asciiTheme="minorHAnsi" w:hAnsiTheme="minorHAnsi" w:cstheme="minorHAnsi"/>
        </w:rPr>
        <w:t xml:space="preserve"> that integrate the NATA’s newly articulated </w:t>
      </w:r>
      <w:r w:rsidR="00066F40">
        <w:rPr>
          <w:rFonts w:asciiTheme="minorHAnsi" w:hAnsiTheme="minorHAnsi" w:cstheme="minorHAnsi"/>
        </w:rPr>
        <w:t xml:space="preserve">shared </w:t>
      </w:r>
      <w:r w:rsidR="002745EA">
        <w:rPr>
          <w:rFonts w:asciiTheme="minorHAnsi" w:hAnsiTheme="minorHAnsi" w:cstheme="minorHAnsi"/>
        </w:rPr>
        <w:t>professional values</w:t>
      </w:r>
      <w:r w:rsidRPr="00A763B9">
        <w:rPr>
          <w:rFonts w:asciiTheme="minorHAnsi" w:hAnsiTheme="minorHAnsi" w:cstheme="minorHAnsi"/>
        </w:rPr>
        <w:t>.</w:t>
      </w:r>
      <w:r w:rsidR="00DE2670">
        <w:rPr>
          <w:rFonts w:asciiTheme="minorHAnsi" w:hAnsiTheme="minorHAnsi" w:cstheme="minorHAnsi"/>
        </w:rPr>
        <w:fldChar w:fldCharType="begin"/>
      </w:r>
      <w:r w:rsidR="00DE2670">
        <w:rPr>
          <w:rFonts w:asciiTheme="minorHAnsi" w:hAnsiTheme="minorHAnsi" w:cstheme="minorHAnsi"/>
        </w:rPr>
        <w:instrText xml:space="preserve"> ADDIN EN.CITE &lt;EndNote&gt;&lt;Cite&gt;&lt;Author&gt;Bowman&lt;/Author&gt;&lt;Year&gt;2019&lt;/Year&gt;&lt;RecNum&gt;15&lt;/RecNum&gt;&lt;DisplayText&gt;&lt;style face="superscript"&gt;13, 15&lt;/style&gt;&lt;/DisplayText&gt;&lt;record&gt;&lt;rec-number&gt;15&lt;/rec-number&gt;&lt;foreign-keys&gt;&lt;key app="EN" db-id="p5tfepstt5dwa1eved4pv2259fwfzewedrpr" timestamp="1633489313"&gt;15&lt;/key&gt;&lt;/foreign-keys&gt;&lt;ref-type name="Journal Article"&gt;17&lt;/ref-type&gt;&lt;contributors&gt;&lt;authors&gt;&lt;author&gt;Bowman, TG.&lt;/author&gt;&lt;author&gt;Singe, SM.&lt;/author&gt;&lt;author&gt;Kilbourne, BF.&lt;/author&gt;&lt;author&gt;Barrett, JL.&lt;/author&gt;&lt;/authors&gt;&lt;/contributors&gt;&lt;titles&gt;&lt;title&gt;Examining initial perceptions of transition to clinical practice from the perspective of professional master’s students&lt;/title&gt;&lt;secondary-title&gt;Athletic Training Education Journal&lt;/secondary-title&gt;&lt;/titles&gt;&lt;periodical&gt;&lt;full-title&gt;Athletic Training Education Journal&lt;/full-title&gt;&lt;/periodical&gt;&lt;pages&gt;167-73&lt;/pages&gt;&lt;volume&gt;14&lt;/volume&gt;&lt;number&gt;3&lt;/number&gt;&lt;dates&gt;&lt;year&gt;2019&lt;/year&gt;&lt;/dates&gt;&lt;urls&gt;&lt;/urls&gt;&lt;/record&gt;&lt;/Cite&gt;&lt;Cite&gt;&lt;Author&gt;Kutz&lt;/Author&gt;&lt;Year&gt;2021&lt;/Year&gt;&lt;RecNum&gt;13&lt;/RecNum&gt;&lt;record&gt;&lt;rec-number&gt;13&lt;/rec-number&gt;&lt;foreign-keys&gt;&lt;key app="EN" db-id="p5tfepstt5dwa1eved4pv2259fwfzewedrpr" timestamp="1633489105"&gt;13&lt;/key&gt;&lt;/foreign-keys&gt;&lt;ref-type name="Journal Article"&gt;17&lt;/ref-type&gt;&lt;contributors&gt;&lt;authors&gt;&lt;author&gt;Kutz, MR.&lt;/author&gt;&lt;author&gt;Stiltner, S.&lt;/author&gt;&lt;/authors&gt;&lt;/contributors&gt;&lt;titles&gt;&lt;title&gt;Program directors’ perception of the importance of soft skills in athletic training&lt;/title&gt;&lt;secondary-title&gt;Athletic Training Education Journal&lt;/secondary-title&gt;&lt;/titles&gt;&lt;periodical&gt;&lt;full-title&gt;Athletic Training Education Journal&lt;/full-title&gt;&lt;/periodical&gt;&lt;pages&gt;53-58&lt;/pages&gt;&lt;volume&gt;15&lt;/volume&gt;&lt;number&gt;1&lt;/number&gt;&lt;dates&gt;&lt;year&gt;2021&lt;/year&gt;&lt;/dates&gt;&lt;urls&gt;&lt;/urls&gt;&lt;/record&gt;&lt;/Cite&gt;&lt;/EndNote&gt;</w:instrText>
      </w:r>
      <w:r w:rsidR="00DE2670">
        <w:rPr>
          <w:rFonts w:asciiTheme="minorHAnsi" w:hAnsiTheme="minorHAnsi" w:cstheme="minorHAnsi"/>
        </w:rPr>
        <w:fldChar w:fldCharType="separate"/>
      </w:r>
      <w:r w:rsidR="00DE2670" w:rsidRPr="00DE2670">
        <w:rPr>
          <w:rFonts w:asciiTheme="minorHAnsi" w:hAnsiTheme="minorHAnsi" w:cstheme="minorHAnsi"/>
          <w:noProof/>
          <w:vertAlign w:val="superscript"/>
        </w:rPr>
        <w:t>13, 15</w:t>
      </w:r>
      <w:r w:rsidR="00DE2670">
        <w:rPr>
          <w:rFonts w:asciiTheme="minorHAnsi" w:hAnsiTheme="minorHAnsi" w:cstheme="minorHAnsi"/>
        </w:rPr>
        <w:fldChar w:fldCharType="end"/>
      </w:r>
      <w:r>
        <w:rPr>
          <w:rFonts w:asciiTheme="minorHAnsi" w:hAnsiTheme="minorHAnsi" w:cstheme="minorHAnsi"/>
        </w:rPr>
        <w:t xml:space="preserve">  </w:t>
      </w:r>
    </w:p>
    <w:p w14:paraId="24F3A816" w14:textId="77777777" w:rsidR="00E93575" w:rsidRPr="00186E5F" w:rsidRDefault="00E93575" w:rsidP="00E93575">
      <w:pPr>
        <w:ind w:left="720"/>
        <w:rPr>
          <w:rFonts w:asciiTheme="minorHAnsi" w:hAnsiTheme="minorHAnsi" w:cstheme="minorHAnsi"/>
        </w:rPr>
      </w:pPr>
    </w:p>
    <w:p w14:paraId="32841FBF" w14:textId="77777777" w:rsidR="00E93575" w:rsidRPr="00186E5F" w:rsidRDefault="00E93575" w:rsidP="00E93575">
      <w:pPr>
        <w:pStyle w:val="ListParagraph"/>
        <w:numPr>
          <w:ilvl w:val="0"/>
          <w:numId w:val="1"/>
        </w:numPr>
        <w:rPr>
          <w:rFonts w:asciiTheme="minorHAnsi" w:hAnsiTheme="minorHAnsi" w:cstheme="minorHAnsi"/>
          <w:b/>
        </w:rPr>
      </w:pPr>
      <w:r w:rsidRPr="00186E5F">
        <w:rPr>
          <w:rFonts w:asciiTheme="minorHAnsi" w:hAnsiTheme="minorHAnsi" w:cstheme="minorHAnsi"/>
          <w:b/>
        </w:rPr>
        <w:t>The NATA should continue to support the preceptor development process and provide resources to athletic training programs to enhance clinical education experiences.</w:t>
      </w:r>
    </w:p>
    <w:p w14:paraId="4B7C905F" w14:textId="5A82B1D6" w:rsidR="00735683" w:rsidRPr="007B071F" w:rsidRDefault="00D15289" w:rsidP="007B071F">
      <w:pPr>
        <w:pStyle w:val="CommentText"/>
        <w:ind w:left="360"/>
        <w:rPr>
          <w:rFonts w:asciiTheme="minorHAnsi" w:hAnsiTheme="minorHAnsi" w:cstheme="minorHAnsi"/>
          <w:sz w:val="24"/>
          <w:szCs w:val="24"/>
        </w:rPr>
      </w:pPr>
      <w:r w:rsidRPr="007B071F">
        <w:rPr>
          <w:rFonts w:asciiTheme="minorHAnsi" w:hAnsiTheme="minorHAnsi" w:cstheme="minorHAnsi"/>
          <w:sz w:val="24"/>
          <w:szCs w:val="24"/>
        </w:rPr>
        <w:t xml:space="preserve">Preceptors are an essential component </w:t>
      </w:r>
      <w:r w:rsidR="00D47789" w:rsidRPr="006B7E19">
        <w:rPr>
          <w:rFonts w:asciiTheme="minorHAnsi" w:hAnsiTheme="minorHAnsi" w:cstheme="minorHAnsi"/>
          <w:sz w:val="24"/>
          <w:szCs w:val="24"/>
        </w:rPr>
        <w:t>of</w:t>
      </w:r>
      <w:r w:rsidR="00D47789">
        <w:rPr>
          <w:rFonts w:asciiTheme="minorHAnsi" w:hAnsiTheme="minorHAnsi" w:cstheme="minorHAnsi"/>
          <w:sz w:val="24"/>
          <w:szCs w:val="24"/>
        </w:rPr>
        <w:t xml:space="preserve"> </w:t>
      </w:r>
      <w:r w:rsidRPr="007B071F">
        <w:rPr>
          <w:rFonts w:asciiTheme="minorHAnsi" w:hAnsiTheme="minorHAnsi" w:cstheme="minorHAnsi"/>
          <w:sz w:val="24"/>
          <w:szCs w:val="24"/>
        </w:rPr>
        <w:t xml:space="preserve">athletic training programs and their professional development and retention is key.  </w:t>
      </w:r>
      <w:r w:rsidR="00E93575" w:rsidRPr="007B071F">
        <w:rPr>
          <w:rFonts w:asciiTheme="minorHAnsi" w:hAnsiTheme="minorHAnsi" w:cstheme="minorHAnsi"/>
          <w:sz w:val="24"/>
          <w:szCs w:val="24"/>
        </w:rPr>
        <w:t xml:space="preserve">Preceptor selection </w:t>
      </w:r>
      <w:r w:rsidR="00515F86" w:rsidRPr="007B071F">
        <w:rPr>
          <w:rFonts w:asciiTheme="minorHAnsi" w:hAnsiTheme="minorHAnsi" w:cstheme="minorHAnsi"/>
          <w:sz w:val="24"/>
          <w:szCs w:val="24"/>
        </w:rPr>
        <w:t xml:space="preserve">and training are critical for the advancement of athletic training education and </w:t>
      </w:r>
      <w:r w:rsidR="004C7375" w:rsidRPr="007B071F">
        <w:rPr>
          <w:rFonts w:asciiTheme="minorHAnsi" w:hAnsiTheme="minorHAnsi" w:cstheme="minorHAnsi"/>
          <w:sz w:val="24"/>
          <w:szCs w:val="24"/>
        </w:rPr>
        <w:t>needs to be anchored in contemporary evidence in clinical practice and pedagogy.</w:t>
      </w:r>
      <w:r w:rsidR="00DE2670">
        <w:rPr>
          <w:rFonts w:asciiTheme="minorHAnsi" w:hAnsiTheme="minorHAnsi" w:cstheme="minorHAnsi"/>
          <w:sz w:val="24"/>
          <w:szCs w:val="24"/>
        </w:rPr>
        <w:fldChar w:fldCharType="begin"/>
      </w:r>
      <w:r w:rsidR="00DE2670">
        <w:rPr>
          <w:rFonts w:asciiTheme="minorHAnsi" w:hAnsiTheme="minorHAnsi" w:cstheme="minorHAnsi"/>
          <w:sz w:val="24"/>
          <w:szCs w:val="24"/>
        </w:rPr>
        <w:instrText xml:space="preserve"> ADDIN EN.CITE &lt;EndNote&gt;&lt;Cite&gt;&lt;Author&gt;Rager&lt;/Author&gt;&lt;Year&gt;2019&lt;/Year&gt;&lt;RecNum&gt;16&lt;/RecNum&gt;&lt;DisplayText&gt;&lt;style face="superscript"&gt;16&lt;/style&gt;&lt;/DisplayText&gt;&lt;record&gt;&lt;rec-number&gt;16&lt;/rec-number&gt;&lt;foreign-keys&gt;&lt;key app="EN" db-id="p5tfepstt5dwa1eved4pv2259fwfzewedrpr" timestamp="1633489626"&gt;16&lt;/key&gt;&lt;/foreign-keys&gt;&lt;ref-type name="Journal Article"&gt;17&lt;/ref-type&gt;&lt;contributors&gt;&lt;authors&gt;&lt;author&gt;Rager, JL.&lt;/author&gt;&lt;author&gt;Cavallario, J.&lt;/author&gt;&lt;author&gt;Hankemeier, DA.&lt;/author&gt;&lt;author&gt;Welch Bacon, CE.&lt;/author&gt;&lt;author&gt;Walker, SE.&lt;/author&gt;&lt;/authors&gt;&lt;/contributors&gt;&lt;titles&gt;&lt;title&gt;The preparation and development of preceptors in professional graduate athletic training programs&lt;/title&gt;&lt;secondary-title&gt;Athletic Training Education Journal&lt;/secondary-title&gt;&lt;/titles&gt;&lt;periodical&gt;&lt;full-title&gt;Athletic Training Education Journal&lt;/full-title&gt;&lt;/periodical&gt;&lt;pages&gt;156-166&lt;/pages&gt;&lt;volume&gt;14&lt;/volume&gt;&lt;number&gt;3&lt;/number&gt;&lt;dates&gt;&lt;year&gt;2019&lt;/year&gt;&lt;/dates&gt;&lt;urls&gt;&lt;/urls&gt;&lt;/record&gt;&lt;/Cite&gt;&lt;/EndNote&gt;</w:instrText>
      </w:r>
      <w:r w:rsidR="00DE2670">
        <w:rPr>
          <w:rFonts w:asciiTheme="minorHAnsi" w:hAnsiTheme="minorHAnsi" w:cstheme="minorHAnsi"/>
          <w:sz w:val="24"/>
          <w:szCs w:val="24"/>
        </w:rPr>
        <w:fldChar w:fldCharType="separate"/>
      </w:r>
      <w:r w:rsidR="00DE2670" w:rsidRPr="00DE2670">
        <w:rPr>
          <w:rFonts w:asciiTheme="minorHAnsi" w:hAnsiTheme="minorHAnsi" w:cstheme="minorHAnsi"/>
          <w:noProof/>
          <w:sz w:val="24"/>
          <w:szCs w:val="24"/>
          <w:vertAlign w:val="superscript"/>
        </w:rPr>
        <w:t>16</w:t>
      </w:r>
      <w:r w:rsidR="00DE2670">
        <w:rPr>
          <w:rFonts w:asciiTheme="minorHAnsi" w:hAnsiTheme="minorHAnsi" w:cstheme="minorHAnsi"/>
          <w:sz w:val="24"/>
          <w:szCs w:val="24"/>
        </w:rPr>
        <w:fldChar w:fldCharType="end"/>
      </w:r>
      <w:r w:rsidR="004C7375" w:rsidRPr="007B071F">
        <w:rPr>
          <w:rFonts w:asciiTheme="minorHAnsi" w:hAnsiTheme="minorHAnsi" w:cstheme="minorHAnsi"/>
          <w:sz w:val="24"/>
          <w:szCs w:val="24"/>
        </w:rPr>
        <w:t xml:space="preserve"> </w:t>
      </w:r>
      <w:r w:rsidR="00E93575" w:rsidRPr="007B071F">
        <w:rPr>
          <w:rFonts w:asciiTheme="minorHAnsi" w:hAnsiTheme="minorHAnsi" w:cstheme="minorHAnsi"/>
          <w:sz w:val="24"/>
          <w:szCs w:val="24"/>
        </w:rPr>
        <w:t xml:space="preserve">This training </w:t>
      </w:r>
      <w:r w:rsidR="002423F2" w:rsidRPr="007B071F">
        <w:rPr>
          <w:rFonts w:asciiTheme="minorHAnsi" w:hAnsiTheme="minorHAnsi" w:cstheme="minorHAnsi"/>
          <w:sz w:val="24"/>
          <w:szCs w:val="24"/>
        </w:rPr>
        <w:t xml:space="preserve">can </w:t>
      </w:r>
      <w:r w:rsidR="00E93575" w:rsidRPr="007B071F">
        <w:rPr>
          <w:rFonts w:asciiTheme="minorHAnsi" w:hAnsiTheme="minorHAnsi" w:cstheme="minorHAnsi"/>
          <w:sz w:val="24"/>
          <w:szCs w:val="24"/>
        </w:rPr>
        <w:t xml:space="preserve">incorporate the scholarship of teaching and learning to ensure best practices are continually updated and employed for both patient care and for clinical teaching. </w:t>
      </w:r>
      <w:r w:rsidR="00735683" w:rsidRPr="007B071F">
        <w:rPr>
          <w:rFonts w:asciiTheme="minorHAnsi" w:hAnsiTheme="minorHAnsi" w:cstheme="minorHAnsi"/>
          <w:sz w:val="24"/>
          <w:szCs w:val="24"/>
        </w:rPr>
        <w:t xml:space="preserve">Formal and informal continuing education for preceptors to acquire and master </w:t>
      </w:r>
      <w:r w:rsidR="007B071F">
        <w:rPr>
          <w:rFonts w:asciiTheme="minorHAnsi" w:hAnsiTheme="minorHAnsi" w:cstheme="minorHAnsi"/>
          <w:sz w:val="24"/>
          <w:szCs w:val="24"/>
        </w:rPr>
        <w:t xml:space="preserve">new clinical skills is needed. </w:t>
      </w:r>
      <w:r w:rsidR="00735683" w:rsidRPr="007B071F">
        <w:rPr>
          <w:rFonts w:asciiTheme="minorHAnsi" w:hAnsiTheme="minorHAnsi" w:cstheme="minorHAnsi"/>
          <w:sz w:val="24"/>
          <w:szCs w:val="24"/>
        </w:rPr>
        <w:t>Continuing education can be facilitated by the NATA Knowledge Initiatives program, in addition to frequent and ongoing communication and feedback between the program, preceptor, and organizational leadership.</w:t>
      </w:r>
    </w:p>
    <w:p w14:paraId="5D96FAA4" w14:textId="77777777" w:rsidR="00E93575" w:rsidRPr="00A763B9" w:rsidRDefault="00E93575" w:rsidP="00735683">
      <w:pPr>
        <w:pStyle w:val="ListParagraph"/>
        <w:ind w:left="360"/>
        <w:rPr>
          <w:rFonts w:asciiTheme="minorHAnsi" w:hAnsiTheme="minorHAnsi" w:cstheme="minorHAnsi"/>
        </w:rPr>
      </w:pPr>
    </w:p>
    <w:p w14:paraId="041A5EF7" w14:textId="50CED1BE" w:rsidR="00E93575" w:rsidRDefault="00066F40" w:rsidP="00E93575">
      <w:pPr>
        <w:pStyle w:val="ListParagraph"/>
        <w:numPr>
          <w:ilvl w:val="0"/>
          <w:numId w:val="1"/>
        </w:numPr>
        <w:rPr>
          <w:rFonts w:asciiTheme="minorHAnsi" w:hAnsiTheme="minorHAnsi" w:cstheme="minorHAnsi"/>
          <w:b/>
        </w:rPr>
      </w:pPr>
      <w:r>
        <w:rPr>
          <w:rFonts w:asciiTheme="minorHAnsi" w:hAnsiTheme="minorHAnsi" w:cstheme="minorHAnsi"/>
          <w:b/>
        </w:rPr>
        <w:t xml:space="preserve">Model practices </w:t>
      </w:r>
      <w:r w:rsidR="00E93575" w:rsidRPr="00A414A8">
        <w:rPr>
          <w:rFonts w:asciiTheme="minorHAnsi" w:hAnsiTheme="minorHAnsi" w:cstheme="minorHAnsi"/>
          <w:b/>
        </w:rPr>
        <w:t xml:space="preserve">for clinical education experiences, including facilities, learning opportunities, and onboarding to clinical education should be </w:t>
      </w:r>
      <w:r>
        <w:rPr>
          <w:rFonts w:asciiTheme="minorHAnsi" w:hAnsiTheme="minorHAnsi" w:cstheme="minorHAnsi"/>
          <w:b/>
        </w:rPr>
        <w:t>developed and disseminated.</w:t>
      </w:r>
    </w:p>
    <w:p w14:paraId="31461F86" w14:textId="77777777" w:rsidR="00066F40" w:rsidRPr="00A414A8" w:rsidRDefault="00066F40" w:rsidP="007B071F">
      <w:pPr>
        <w:pStyle w:val="ListParagraph"/>
        <w:ind w:left="360"/>
        <w:rPr>
          <w:rFonts w:asciiTheme="minorHAnsi" w:hAnsiTheme="minorHAnsi" w:cstheme="minorHAnsi"/>
          <w:b/>
        </w:rPr>
      </w:pPr>
    </w:p>
    <w:p w14:paraId="02B9E71A" w14:textId="5EF12179" w:rsidR="00E93575" w:rsidRDefault="00E93575" w:rsidP="00E93575">
      <w:pPr>
        <w:ind w:left="360"/>
        <w:rPr>
          <w:rFonts w:asciiTheme="minorHAnsi" w:hAnsiTheme="minorHAnsi" w:cstheme="minorHAnsi"/>
        </w:rPr>
      </w:pPr>
      <w:r w:rsidRPr="00A414A8">
        <w:rPr>
          <w:rFonts w:asciiTheme="minorHAnsi" w:hAnsiTheme="minorHAnsi" w:cstheme="minorHAnsi"/>
        </w:rPr>
        <w:t>Athletic training programs</w:t>
      </w:r>
      <w:r>
        <w:rPr>
          <w:rFonts w:asciiTheme="minorHAnsi" w:hAnsiTheme="minorHAnsi" w:cstheme="minorHAnsi"/>
        </w:rPr>
        <w:t>, including administrators and organizational leaders,</w:t>
      </w:r>
      <w:r w:rsidRPr="00A414A8">
        <w:rPr>
          <w:rFonts w:asciiTheme="minorHAnsi" w:hAnsiTheme="minorHAnsi" w:cstheme="minorHAnsi"/>
        </w:rPr>
        <w:t xml:space="preserve"> may benefit from </w:t>
      </w:r>
      <w:r>
        <w:rPr>
          <w:rFonts w:asciiTheme="minorHAnsi" w:hAnsiTheme="minorHAnsi" w:cstheme="minorHAnsi"/>
        </w:rPr>
        <w:t xml:space="preserve">rich </w:t>
      </w:r>
      <w:r w:rsidRPr="00A414A8">
        <w:rPr>
          <w:rFonts w:asciiTheme="minorHAnsi" w:hAnsiTheme="minorHAnsi" w:cstheme="minorHAnsi"/>
        </w:rPr>
        <w:t>resources regarding the selection and evaluation of clinical sites.</w:t>
      </w:r>
      <w:r w:rsidR="00DE2670">
        <w:rPr>
          <w:rFonts w:asciiTheme="minorHAnsi" w:hAnsiTheme="minorHAnsi" w:cstheme="minorHAnsi"/>
        </w:rPr>
        <w:fldChar w:fldCharType="begin"/>
      </w:r>
      <w:r w:rsidR="00DE2670">
        <w:rPr>
          <w:rFonts w:asciiTheme="minorHAnsi" w:hAnsiTheme="minorHAnsi" w:cstheme="minorHAnsi"/>
        </w:rPr>
        <w:instrText xml:space="preserve"> ADDIN EN.CITE &lt;EndNote&gt;&lt;Cite&gt;&lt;Author&gt;Bowman&lt;/Author&gt;&lt;Year&gt;2017&lt;/Year&gt;&lt;RecNum&gt;17&lt;/RecNum&gt;&lt;DisplayText&gt;&lt;style face="superscript"&gt;17&lt;/style&gt;&lt;/DisplayText&gt;&lt;record&gt;&lt;rec-number&gt;17&lt;/rec-number&gt;&lt;foreign-keys&gt;&lt;key app="EN" db-id="p5tfepstt5dwa1eved4pv2259fwfzewedrpr" timestamp="1633489761"&gt;17&lt;/key&gt;&lt;/foreign-keys&gt;&lt;ref-type name="Journal Article"&gt;17&lt;/ref-type&gt;&lt;contributors&gt;&lt;authors&gt;&lt;author&gt;Bowman, TG.&lt;/author&gt;&lt;author&gt;Mazerolle, SM.&lt;/author&gt;&lt;author&gt;Barrett, JL.&lt;/author&gt;&lt;/authors&gt;&lt;/contributors&gt;&lt;titles&gt;&lt;title&gt;Professional master’s athletic training programs use clinical education to facilitate transition to practice&lt;/title&gt;&lt;secondary-title&gt;Athletic Training Education Journal&lt;/secondary-title&gt;&lt;/titles&gt;&lt;periodical&gt;&lt;full-title&gt;Athletic Training Education Journal&lt;/full-title&gt;&lt;/periodical&gt;&lt;pages&gt;146-51&lt;/pages&gt;&lt;volume&gt;12&lt;/volume&gt;&lt;number&gt;2&lt;/number&gt;&lt;dates&gt;&lt;year&gt;2017&lt;/year&gt;&lt;/dates&gt;&lt;urls&gt;&lt;/urls&gt;&lt;/record&gt;&lt;/Cite&gt;&lt;/EndNote&gt;</w:instrText>
      </w:r>
      <w:r w:rsidR="00DE2670">
        <w:rPr>
          <w:rFonts w:asciiTheme="minorHAnsi" w:hAnsiTheme="minorHAnsi" w:cstheme="minorHAnsi"/>
        </w:rPr>
        <w:fldChar w:fldCharType="separate"/>
      </w:r>
      <w:r w:rsidR="00DE2670" w:rsidRPr="00DE2670">
        <w:rPr>
          <w:rFonts w:asciiTheme="minorHAnsi" w:hAnsiTheme="minorHAnsi" w:cstheme="minorHAnsi"/>
          <w:noProof/>
          <w:vertAlign w:val="superscript"/>
        </w:rPr>
        <w:t>17</w:t>
      </w:r>
      <w:r w:rsidR="00DE2670">
        <w:rPr>
          <w:rFonts w:asciiTheme="minorHAnsi" w:hAnsiTheme="minorHAnsi" w:cstheme="minorHAnsi"/>
        </w:rPr>
        <w:fldChar w:fldCharType="end"/>
      </w:r>
      <w:r w:rsidRPr="00A414A8">
        <w:rPr>
          <w:rFonts w:asciiTheme="minorHAnsi" w:hAnsiTheme="minorHAnsi" w:cstheme="minorHAnsi"/>
        </w:rPr>
        <w:t xml:space="preserve"> Coordinators of </w:t>
      </w:r>
      <w:r w:rsidR="00117FC0">
        <w:rPr>
          <w:rFonts w:asciiTheme="minorHAnsi" w:hAnsiTheme="minorHAnsi" w:cstheme="minorHAnsi"/>
        </w:rPr>
        <w:t>c</w:t>
      </w:r>
      <w:r w:rsidR="00117FC0" w:rsidRPr="00A414A8">
        <w:rPr>
          <w:rFonts w:asciiTheme="minorHAnsi" w:hAnsiTheme="minorHAnsi" w:cstheme="minorHAnsi"/>
        </w:rPr>
        <w:t xml:space="preserve">linical </w:t>
      </w:r>
      <w:r w:rsidR="00117FC0">
        <w:rPr>
          <w:rFonts w:asciiTheme="minorHAnsi" w:hAnsiTheme="minorHAnsi" w:cstheme="minorHAnsi"/>
        </w:rPr>
        <w:t>e</w:t>
      </w:r>
      <w:r w:rsidR="00117FC0" w:rsidRPr="00A414A8">
        <w:rPr>
          <w:rFonts w:asciiTheme="minorHAnsi" w:hAnsiTheme="minorHAnsi" w:cstheme="minorHAnsi"/>
        </w:rPr>
        <w:t>ducation</w:t>
      </w:r>
      <w:r>
        <w:rPr>
          <w:rFonts w:asciiTheme="minorHAnsi" w:hAnsiTheme="minorHAnsi" w:cstheme="minorHAnsi"/>
        </w:rPr>
        <w:t xml:space="preserve">, </w:t>
      </w:r>
      <w:r w:rsidR="00117FC0">
        <w:rPr>
          <w:rFonts w:asciiTheme="minorHAnsi" w:hAnsiTheme="minorHAnsi" w:cstheme="minorHAnsi"/>
        </w:rPr>
        <w:t>preceptors</w:t>
      </w:r>
      <w:r>
        <w:rPr>
          <w:rFonts w:asciiTheme="minorHAnsi" w:hAnsiTheme="minorHAnsi" w:cstheme="minorHAnsi"/>
        </w:rPr>
        <w:t>, and other administrators</w:t>
      </w:r>
      <w:r w:rsidRPr="00A414A8">
        <w:rPr>
          <w:rFonts w:asciiTheme="minorHAnsi" w:hAnsiTheme="minorHAnsi" w:cstheme="minorHAnsi"/>
        </w:rPr>
        <w:t xml:space="preserve"> may find resources such as standardized onboarding guidelines to be helpful. Lastly, with the increasing prevalence of immersive and distance clinical experiences, athletic training programs </w:t>
      </w:r>
      <w:r>
        <w:rPr>
          <w:rFonts w:asciiTheme="minorHAnsi" w:hAnsiTheme="minorHAnsi" w:cstheme="minorHAnsi"/>
        </w:rPr>
        <w:t xml:space="preserve">and the profession </w:t>
      </w:r>
      <w:r w:rsidR="006D0D2B">
        <w:rPr>
          <w:rFonts w:asciiTheme="minorHAnsi" w:hAnsiTheme="minorHAnsi" w:cstheme="minorHAnsi"/>
        </w:rPr>
        <w:t xml:space="preserve">may benefit from scientific </w:t>
      </w:r>
      <w:r>
        <w:rPr>
          <w:rFonts w:asciiTheme="minorHAnsi" w:hAnsiTheme="minorHAnsi" w:cstheme="minorHAnsi"/>
        </w:rPr>
        <w:t>investigat</w:t>
      </w:r>
      <w:r w:rsidR="006D0D2B">
        <w:rPr>
          <w:rFonts w:asciiTheme="minorHAnsi" w:hAnsiTheme="minorHAnsi" w:cstheme="minorHAnsi"/>
        </w:rPr>
        <w:t xml:space="preserve">ion of </w:t>
      </w:r>
      <w:r>
        <w:rPr>
          <w:rFonts w:asciiTheme="minorHAnsi" w:hAnsiTheme="minorHAnsi" w:cstheme="minorHAnsi"/>
        </w:rPr>
        <w:t>potential</w:t>
      </w:r>
      <w:r w:rsidR="006D0D2B">
        <w:rPr>
          <w:rFonts w:asciiTheme="minorHAnsi" w:hAnsiTheme="minorHAnsi" w:cstheme="minorHAnsi"/>
        </w:rPr>
        <w:t xml:space="preserve"> </w:t>
      </w:r>
      <w:r w:rsidRPr="00A414A8">
        <w:rPr>
          <w:rFonts w:asciiTheme="minorHAnsi" w:hAnsiTheme="minorHAnsi" w:cstheme="minorHAnsi"/>
        </w:rPr>
        <w:t xml:space="preserve">centralized </w:t>
      </w:r>
      <w:r w:rsidR="006D0D2B">
        <w:rPr>
          <w:rFonts w:asciiTheme="minorHAnsi" w:hAnsiTheme="minorHAnsi" w:cstheme="minorHAnsi"/>
        </w:rPr>
        <w:t xml:space="preserve">systems for </w:t>
      </w:r>
      <w:r>
        <w:rPr>
          <w:rFonts w:asciiTheme="minorHAnsi" w:hAnsiTheme="minorHAnsi" w:cstheme="minorHAnsi"/>
        </w:rPr>
        <w:t>clinical immersion and distance clinical education</w:t>
      </w:r>
      <w:r w:rsidRPr="00A414A8">
        <w:rPr>
          <w:rFonts w:asciiTheme="minorHAnsi" w:hAnsiTheme="minorHAnsi" w:cstheme="minorHAnsi"/>
        </w:rPr>
        <w:t xml:space="preserve">, including housing and transportation considerations. </w:t>
      </w:r>
    </w:p>
    <w:p w14:paraId="2B9A2509" w14:textId="77777777" w:rsidR="00E93575" w:rsidRDefault="00E93575" w:rsidP="00E93575">
      <w:pPr>
        <w:rPr>
          <w:rFonts w:asciiTheme="minorHAnsi" w:hAnsiTheme="minorHAnsi" w:cstheme="minorHAnsi"/>
          <w:b/>
          <w:u w:val="single"/>
        </w:rPr>
      </w:pPr>
    </w:p>
    <w:p w14:paraId="1D895EDF" w14:textId="6C16D08E" w:rsidR="00E93575" w:rsidRPr="00186E5F" w:rsidRDefault="00E93575" w:rsidP="00E93575">
      <w:pPr>
        <w:rPr>
          <w:rFonts w:asciiTheme="minorHAnsi" w:hAnsiTheme="minorHAnsi" w:cstheme="minorHAnsi"/>
          <w:b/>
          <w:u w:val="single"/>
        </w:rPr>
      </w:pPr>
      <w:r w:rsidRPr="00E10CD8">
        <w:rPr>
          <w:rFonts w:asciiTheme="minorHAnsi" w:hAnsiTheme="minorHAnsi" w:cstheme="minorHAnsi"/>
          <w:b/>
          <w:u w:val="single"/>
        </w:rPr>
        <w:t>Transition to Practice</w:t>
      </w:r>
    </w:p>
    <w:p w14:paraId="3A09446A" w14:textId="6A2F52A8" w:rsidR="00E93575" w:rsidRPr="00186E5F" w:rsidRDefault="0069235A" w:rsidP="00E93575">
      <w:pPr>
        <w:rPr>
          <w:rFonts w:asciiTheme="minorHAnsi" w:hAnsiTheme="minorHAnsi" w:cstheme="minorHAnsi"/>
          <w:b/>
          <w:i/>
          <w:iCs/>
        </w:rPr>
      </w:pPr>
      <w:r>
        <w:rPr>
          <w:rFonts w:asciiTheme="minorHAnsi" w:hAnsiTheme="minorHAnsi" w:cstheme="minorHAnsi"/>
          <w:b/>
          <w:i/>
          <w:iCs/>
        </w:rPr>
        <w:t>E</w:t>
      </w:r>
      <w:r w:rsidR="00E93575" w:rsidRPr="00186E5F">
        <w:rPr>
          <w:rFonts w:asciiTheme="minorHAnsi" w:hAnsiTheme="minorHAnsi" w:cstheme="minorHAnsi"/>
          <w:b/>
          <w:i/>
          <w:iCs/>
        </w:rPr>
        <w:t xml:space="preserve">ducational reform and its overarching impact on </w:t>
      </w:r>
      <w:r w:rsidR="00A37A8C">
        <w:rPr>
          <w:rFonts w:asciiTheme="minorHAnsi" w:hAnsiTheme="minorHAnsi" w:cstheme="minorHAnsi"/>
          <w:b/>
          <w:i/>
          <w:iCs/>
        </w:rPr>
        <w:t>athletic training</w:t>
      </w:r>
      <w:r w:rsidR="00E93575" w:rsidRPr="00186E5F">
        <w:rPr>
          <w:rFonts w:asciiTheme="minorHAnsi" w:hAnsiTheme="minorHAnsi" w:cstheme="minorHAnsi"/>
          <w:b/>
          <w:i/>
          <w:iCs/>
        </w:rPr>
        <w:t xml:space="preserve"> educators and clinicians</w:t>
      </w:r>
      <w:r>
        <w:rPr>
          <w:rFonts w:asciiTheme="minorHAnsi" w:hAnsiTheme="minorHAnsi" w:cstheme="minorHAnsi"/>
          <w:b/>
          <w:i/>
          <w:iCs/>
        </w:rPr>
        <w:t xml:space="preserve"> continues to be an area of focus for the profession</w:t>
      </w:r>
      <w:r w:rsidR="00A37A8C">
        <w:rPr>
          <w:rFonts w:asciiTheme="minorHAnsi" w:hAnsiTheme="minorHAnsi" w:cstheme="minorHAnsi"/>
          <w:b/>
          <w:i/>
          <w:iCs/>
        </w:rPr>
        <w:t xml:space="preserve">. </w:t>
      </w:r>
      <w:r w:rsidR="00E93575" w:rsidRPr="00186E5F">
        <w:rPr>
          <w:rFonts w:asciiTheme="minorHAnsi" w:hAnsiTheme="minorHAnsi" w:cstheme="minorHAnsi"/>
          <w:b/>
          <w:i/>
          <w:iCs/>
        </w:rPr>
        <w:t xml:space="preserve">The professional masters’ degree </w:t>
      </w:r>
      <w:r w:rsidR="00E93575" w:rsidRPr="00186E5F">
        <w:rPr>
          <w:rFonts w:asciiTheme="minorHAnsi" w:hAnsiTheme="minorHAnsi" w:cstheme="minorHAnsi"/>
          <w:b/>
          <w:i/>
          <w:iCs/>
        </w:rPr>
        <w:lastRenderedPageBreak/>
        <w:t xml:space="preserve">transition </w:t>
      </w:r>
      <w:r>
        <w:rPr>
          <w:rFonts w:asciiTheme="minorHAnsi" w:hAnsiTheme="minorHAnsi" w:cstheme="minorHAnsi"/>
          <w:b/>
          <w:i/>
          <w:iCs/>
        </w:rPr>
        <w:t>continues to</w:t>
      </w:r>
      <w:r w:rsidR="00E93575" w:rsidRPr="00186E5F">
        <w:rPr>
          <w:rFonts w:asciiTheme="minorHAnsi" w:hAnsiTheme="minorHAnsi" w:cstheme="minorHAnsi"/>
          <w:b/>
          <w:i/>
          <w:iCs/>
        </w:rPr>
        <w:t xml:space="preserve"> create</w:t>
      </w:r>
      <w:r>
        <w:rPr>
          <w:rFonts w:asciiTheme="minorHAnsi" w:hAnsiTheme="minorHAnsi" w:cstheme="minorHAnsi"/>
          <w:b/>
          <w:i/>
          <w:iCs/>
        </w:rPr>
        <w:t xml:space="preserve"> </w:t>
      </w:r>
      <w:r w:rsidR="00E93575" w:rsidRPr="00186E5F">
        <w:rPr>
          <w:rFonts w:asciiTheme="minorHAnsi" w:hAnsiTheme="minorHAnsi" w:cstheme="minorHAnsi"/>
          <w:b/>
          <w:i/>
          <w:iCs/>
        </w:rPr>
        <w:t xml:space="preserve">challenges for professional and clinical education as new requirements and standards emerge.   Although anchored in the formal education processes, </w:t>
      </w:r>
      <w:r w:rsidR="000C3F25" w:rsidRPr="000C3F25">
        <w:rPr>
          <w:rFonts w:asciiTheme="minorHAnsi" w:hAnsiTheme="minorHAnsi" w:cstheme="minorHAnsi"/>
          <w:b/>
          <w:i/>
          <w:iCs/>
        </w:rPr>
        <w:t xml:space="preserve">ATs </w:t>
      </w:r>
      <w:r w:rsidR="00E7061D">
        <w:rPr>
          <w:rFonts w:asciiTheme="minorHAnsi" w:hAnsiTheme="minorHAnsi" w:cstheme="minorHAnsi"/>
          <w:b/>
          <w:i/>
          <w:iCs/>
        </w:rPr>
        <w:t>continue to feel this impact throughout their career</w:t>
      </w:r>
      <w:r w:rsidR="00E93575" w:rsidRPr="00186E5F">
        <w:rPr>
          <w:rFonts w:asciiTheme="minorHAnsi" w:hAnsiTheme="minorHAnsi" w:cstheme="minorHAnsi"/>
          <w:b/>
          <w:i/>
          <w:iCs/>
        </w:rPr>
        <w:t>.  The importance of facilitating a dynamic, yet adaptive expertise environment for all professionals in this evolving landscape will facilitate transition to practice.</w:t>
      </w:r>
    </w:p>
    <w:p w14:paraId="3011D21D" w14:textId="36B66C31" w:rsidR="00ED5B2C" w:rsidRPr="00186E5F" w:rsidRDefault="00ED5B2C" w:rsidP="00E93575">
      <w:pPr>
        <w:rPr>
          <w:rFonts w:asciiTheme="minorHAnsi" w:hAnsiTheme="minorHAnsi" w:cstheme="minorHAnsi"/>
          <w:b/>
        </w:rPr>
      </w:pPr>
    </w:p>
    <w:p w14:paraId="2351CDD2" w14:textId="1CE0D52B" w:rsidR="00861CB3" w:rsidRPr="00186E5F" w:rsidRDefault="000C3F25" w:rsidP="000C3F25">
      <w:pPr>
        <w:pStyle w:val="ListParagraph"/>
        <w:numPr>
          <w:ilvl w:val="0"/>
          <w:numId w:val="1"/>
        </w:numPr>
        <w:rPr>
          <w:rFonts w:asciiTheme="minorHAnsi" w:hAnsiTheme="minorHAnsi" w:cstheme="minorHAnsi"/>
          <w:b/>
        </w:rPr>
      </w:pPr>
      <w:r w:rsidRPr="000C3F25">
        <w:rPr>
          <w:rFonts w:asciiTheme="minorHAnsi" w:hAnsiTheme="minorHAnsi" w:cstheme="minorHAnsi"/>
          <w:b/>
        </w:rPr>
        <w:t xml:space="preserve">ATs </w:t>
      </w:r>
      <w:r w:rsidR="00221542" w:rsidRPr="00186E5F">
        <w:rPr>
          <w:rFonts w:asciiTheme="minorHAnsi" w:hAnsiTheme="minorHAnsi" w:cstheme="minorHAnsi"/>
          <w:b/>
        </w:rPr>
        <w:t xml:space="preserve">across all </w:t>
      </w:r>
      <w:r w:rsidR="0069235A">
        <w:rPr>
          <w:rFonts w:asciiTheme="minorHAnsi" w:hAnsiTheme="minorHAnsi" w:cstheme="minorHAnsi"/>
          <w:b/>
        </w:rPr>
        <w:t xml:space="preserve">settings can </w:t>
      </w:r>
      <w:r w:rsidR="00861CB3" w:rsidRPr="00186E5F">
        <w:rPr>
          <w:rFonts w:asciiTheme="minorHAnsi" w:hAnsiTheme="minorHAnsi" w:cstheme="minorHAnsi"/>
          <w:b/>
        </w:rPr>
        <w:t xml:space="preserve">facilitate transition to practice </w:t>
      </w:r>
      <w:r w:rsidR="00221542" w:rsidRPr="00186E5F">
        <w:rPr>
          <w:rFonts w:asciiTheme="minorHAnsi" w:hAnsiTheme="minorHAnsi" w:cstheme="minorHAnsi"/>
          <w:b/>
        </w:rPr>
        <w:t>through</w:t>
      </w:r>
      <w:r w:rsidR="00861CB3" w:rsidRPr="00186E5F">
        <w:rPr>
          <w:rFonts w:asciiTheme="minorHAnsi" w:hAnsiTheme="minorHAnsi" w:cstheme="minorHAnsi"/>
          <w:b/>
        </w:rPr>
        <w:t xml:space="preserve"> various socialization mechanisms</w:t>
      </w:r>
      <w:r w:rsidR="00221542" w:rsidRPr="00186E5F">
        <w:rPr>
          <w:rFonts w:asciiTheme="minorHAnsi" w:hAnsiTheme="minorHAnsi" w:cstheme="minorHAnsi"/>
          <w:b/>
        </w:rPr>
        <w:t xml:space="preserve"> including anticipatory and organizational socialization strategies to promote role evolution and stability</w:t>
      </w:r>
      <w:r w:rsidR="00861CB3" w:rsidRPr="00186E5F">
        <w:rPr>
          <w:rFonts w:asciiTheme="minorHAnsi" w:hAnsiTheme="minorHAnsi" w:cstheme="minorHAnsi"/>
          <w:b/>
        </w:rPr>
        <w:t>.</w:t>
      </w:r>
    </w:p>
    <w:p w14:paraId="0FFC032E" w14:textId="02DB77CA" w:rsidR="00D56286" w:rsidRPr="00B959BD" w:rsidRDefault="00221542" w:rsidP="00A36696">
      <w:pPr>
        <w:ind w:left="360"/>
        <w:textAlignment w:val="baseline"/>
        <w:rPr>
          <w:rFonts w:asciiTheme="minorHAnsi" w:eastAsia="Times New Roman" w:hAnsiTheme="minorHAnsi" w:cstheme="minorHAnsi"/>
        </w:rPr>
      </w:pPr>
      <w:r w:rsidRPr="00B959BD">
        <w:rPr>
          <w:rFonts w:asciiTheme="minorHAnsi" w:eastAsia="Times New Roman" w:hAnsiTheme="minorHAnsi" w:cstheme="minorHAnsi"/>
        </w:rPr>
        <w:t>Transition to practice</w:t>
      </w:r>
      <w:r w:rsidR="0069235A">
        <w:rPr>
          <w:rFonts w:asciiTheme="minorHAnsi" w:eastAsia="Times New Roman" w:hAnsiTheme="minorHAnsi" w:cstheme="minorHAnsi"/>
        </w:rPr>
        <w:t xml:space="preserve"> continues to challenge the profession and is </w:t>
      </w:r>
      <w:r w:rsidRPr="00B959BD">
        <w:rPr>
          <w:rFonts w:asciiTheme="minorHAnsi" w:eastAsia="Times New Roman" w:hAnsiTheme="minorHAnsi" w:cstheme="minorHAnsi"/>
        </w:rPr>
        <w:t>confounded by many factors</w:t>
      </w:r>
      <w:r w:rsidR="0069235A">
        <w:rPr>
          <w:rFonts w:asciiTheme="minorHAnsi" w:eastAsia="Times New Roman" w:hAnsiTheme="minorHAnsi" w:cstheme="minorHAnsi"/>
        </w:rPr>
        <w:t xml:space="preserve">. </w:t>
      </w:r>
      <w:r w:rsidRPr="00B959BD">
        <w:rPr>
          <w:rFonts w:asciiTheme="minorHAnsi" w:eastAsia="Times New Roman" w:hAnsiTheme="minorHAnsi" w:cstheme="minorHAnsi"/>
        </w:rPr>
        <w:t xml:space="preserve">The </w:t>
      </w:r>
      <w:r w:rsidR="00861CB3" w:rsidRPr="00B959BD">
        <w:rPr>
          <w:rFonts w:asciiTheme="minorHAnsi" w:eastAsia="Times New Roman" w:hAnsiTheme="minorHAnsi" w:cstheme="minorHAnsi"/>
        </w:rPr>
        <w:t xml:space="preserve">transition from student to autonomous clinician </w:t>
      </w:r>
      <w:r w:rsidR="0069235A">
        <w:rPr>
          <w:rFonts w:asciiTheme="minorHAnsi" w:eastAsia="Times New Roman" w:hAnsiTheme="minorHAnsi" w:cstheme="minorHAnsi"/>
        </w:rPr>
        <w:t>may</w:t>
      </w:r>
      <w:r w:rsidR="00861CB3" w:rsidRPr="00B959BD">
        <w:rPr>
          <w:rFonts w:asciiTheme="minorHAnsi" w:eastAsia="Times New Roman" w:hAnsiTheme="minorHAnsi" w:cstheme="minorHAnsi"/>
        </w:rPr>
        <w:t xml:space="preserve"> be facilitated or hindered by personal characteristics, knowledge of athletic training, and practical experiences related to the daily responsibilities of </w:t>
      </w:r>
      <w:r w:rsidR="000C3F25">
        <w:rPr>
          <w:rFonts w:asciiTheme="minorHAnsi" w:eastAsia="Times New Roman" w:hAnsiTheme="minorHAnsi" w:cstheme="minorHAnsi"/>
        </w:rPr>
        <w:t>ATs</w:t>
      </w:r>
      <w:r w:rsidR="00861CB3" w:rsidRPr="00B959BD">
        <w:rPr>
          <w:rFonts w:asciiTheme="minorHAnsi" w:eastAsia="Times New Roman" w:hAnsiTheme="minorHAnsi" w:cstheme="minorHAnsi"/>
        </w:rPr>
        <w:t>.</w:t>
      </w:r>
      <w:r w:rsidR="00761688">
        <w:rPr>
          <w:rFonts w:asciiTheme="minorHAnsi" w:eastAsia="Times New Roman" w:hAnsiTheme="minorHAnsi" w:cstheme="minorHAnsi"/>
        </w:rPr>
        <w:fldChar w:fldCharType="begin">
          <w:fldData xml:space="preserve">PEVuZE5vdGU+PENpdGU+PEF1dGhvcj5Db21wdG9uPC9BdXRob3I+PFllYXI+MjAyMDwvWWVhcj48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</w:fldData>
        </w:fldChar>
      </w:r>
      <w:r w:rsidR="00761688">
        <w:rPr>
          <w:rFonts w:asciiTheme="minorHAnsi" w:eastAsia="Times New Roman" w:hAnsiTheme="minorHAnsi" w:cstheme="minorHAnsi"/>
        </w:rPr>
        <w:instrText xml:space="preserve"> ADDIN EN.CITE </w:instrText>
      </w:r>
      <w:r w:rsidR="00761688">
        <w:rPr>
          <w:rFonts w:asciiTheme="minorHAnsi" w:eastAsia="Times New Roman" w:hAnsiTheme="minorHAnsi" w:cstheme="minorHAnsi"/>
        </w:rPr>
        <w:fldChar w:fldCharType="begin">
          <w:fldData xml:space="preserve">PEVuZE5vdGU+PENpdGU+PEF1dGhvcj5Db21wdG9uPC9BdXRob3I+PFllYXI+MjAyMDwvWWVhcj48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</w:fldData>
        </w:fldChar>
      </w:r>
      <w:r w:rsidR="00761688">
        <w:rPr>
          <w:rFonts w:asciiTheme="minorHAnsi" w:eastAsia="Times New Roman" w:hAnsiTheme="minorHAnsi" w:cstheme="minorHAnsi"/>
        </w:rPr>
        <w:instrText xml:space="preserve"> ADDIN EN.CITE.DATA </w:instrText>
      </w:r>
      <w:r w:rsidR="00761688">
        <w:rPr>
          <w:rFonts w:asciiTheme="minorHAnsi" w:eastAsia="Times New Roman" w:hAnsiTheme="minorHAnsi" w:cstheme="minorHAnsi"/>
        </w:rPr>
      </w:r>
      <w:r w:rsidR="00761688">
        <w:rPr>
          <w:rFonts w:asciiTheme="minorHAnsi" w:eastAsia="Times New Roman" w:hAnsiTheme="minorHAnsi" w:cstheme="minorHAnsi"/>
        </w:rPr>
        <w:fldChar w:fldCharType="end"/>
      </w:r>
      <w:r w:rsidR="00761688">
        <w:rPr>
          <w:rFonts w:asciiTheme="minorHAnsi" w:eastAsia="Times New Roman" w:hAnsiTheme="minorHAnsi" w:cstheme="minorHAnsi"/>
        </w:rPr>
      </w:r>
      <w:r w:rsidR="00761688">
        <w:rPr>
          <w:rFonts w:asciiTheme="minorHAnsi" w:eastAsia="Times New Roman" w:hAnsiTheme="minorHAnsi" w:cstheme="minorHAnsi"/>
        </w:rPr>
        <w:fldChar w:fldCharType="separate"/>
      </w:r>
      <w:r w:rsidR="00761688" w:rsidRPr="00761688">
        <w:rPr>
          <w:rFonts w:asciiTheme="minorHAnsi" w:eastAsia="Times New Roman" w:hAnsiTheme="minorHAnsi" w:cstheme="minorHAnsi"/>
          <w:noProof/>
          <w:vertAlign w:val="superscript"/>
        </w:rPr>
        <w:t>11, 18, 19</w:t>
      </w:r>
      <w:r w:rsidR="00761688">
        <w:rPr>
          <w:rFonts w:asciiTheme="minorHAnsi" w:eastAsia="Times New Roman" w:hAnsiTheme="minorHAnsi" w:cstheme="minorHAnsi"/>
        </w:rPr>
        <w:fldChar w:fldCharType="end"/>
      </w:r>
      <w:r w:rsidR="00861CB3" w:rsidRPr="00B959BD">
        <w:rPr>
          <w:rFonts w:asciiTheme="minorHAnsi" w:eastAsia="Times New Roman" w:hAnsiTheme="minorHAnsi" w:cstheme="minorHAnsi"/>
        </w:rPr>
        <w:t xml:space="preserve"> </w:t>
      </w:r>
      <w:r w:rsidRPr="00B959BD">
        <w:rPr>
          <w:rFonts w:asciiTheme="minorHAnsi" w:eastAsia="Times New Roman" w:hAnsiTheme="minorHAnsi" w:cstheme="minorHAnsi"/>
        </w:rPr>
        <w:t xml:space="preserve">Although newly credentialed </w:t>
      </w:r>
      <w:r w:rsidR="00A36696" w:rsidRPr="00B959BD">
        <w:rPr>
          <w:rFonts w:asciiTheme="minorHAnsi" w:eastAsia="Times New Roman" w:hAnsiTheme="minorHAnsi" w:cstheme="minorHAnsi"/>
        </w:rPr>
        <w:t>ATs</w:t>
      </w:r>
      <w:r w:rsidRPr="00B959BD">
        <w:rPr>
          <w:rFonts w:asciiTheme="minorHAnsi" w:eastAsia="Times New Roman" w:hAnsiTheme="minorHAnsi" w:cstheme="minorHAnsi"/>
        </w:rPr>
        <w:t xml:space="preserve"> are excited to integrate into the profession, they report a general lack of confidence in autonomous practice.</w:t>
      </w:r>
      <w:r w:rsidR="00761688">
        <w:rPr>
          <w:rFonts w:asciiTheme="minorHAnsi" w:eastAsia="Times New Roman" w:hAnsiTheme="minorHAnsi" w:cstheme="minorHAnsi"/>
        </w:rPr>
        <w:fldChar w:fldCharType="begin"/>
      </w:r>
      <w:r w:rsidR="00761688">
        <w:rPr>
          <w:rFonts w:asciiTheme="minorHAnsi" w:eastAsia="Times New Roman" w:hAnsiTheme="minorHAnsi" w:cstheme="minorHAnsi"/>
        </w:rPr>
        <w:instrText xml:space="preserve"> ADDIN EN.CITE &lt;EndNote&gt;&lt;Cite&gt;&lt;Author&gt;Bowman&lt;/Author&gt;&lt;Year&gt;2019&lt;/Year&gt;&lt;RecNum&gt;15&lt;/RecNum&gt;&lt;DisplayText&gt;&lt;style face="superscript"&gt;15, 20&lt;/style&gt;&lt;/DisplayText&gt;&lt;record&gt;&lt;rec-number&gt;15&lt;/rec-number&gt;&lt;foreign-keys&gt;&lt;key app="EN" db-id="p5tfepstt5dwa1eved4pv2259fwfzewedrpr" timestamp="1633489313"&gt;15&lt;/key&gt;&lt;/foreign-keys&gt;&lt;ref-type name="Journal Article"&gt;17&lt;/ref-type&gt;&lt;contributors&gt;&lt;authors&gt;&lt;author&gt;Bowman, TG.&lt;/author&gt;&lt;author&gt;Singe, SM.&lt;/author&gt;&lt;author&gt;Kilbourne, BF.&lt;/author&gt;&lt;author&gt;Barrett, JL.&lt;/author&gt;&lt;/authors&gt;&lt;/contributors&gt;&lt;titles&gt;&lt;title&gt;Examining initial perceptions of transition to clinical practice from the perspective of professional master’s students&lt;/title&gt;&lt;secondary-title&gt;Athletic Training Education Journal&lt;/secondary-title&gt;&lt;/titles&gt;&lt;periodical&gt;&lt;full-title&gt;Athletic Training Education Journal&lt;/full-title&gt;&lt;/periodical&gt;&lt;pages&gt;167-73&lt;/pages&gt;&lt;volume&gt;14&lt;/volume&gt;&lt;number&gt;3&lt;/number&gt;&lt;dates&gt;&lt;year&gt;2019&lt;/year&gt;&lt;/dates&gt;&lt;urls&gt;&lt;/urls&gt;&lt;/record&gt;&lt;/Cite&gt;&lt;Cite&gt;&lt;Author&gt;Thrasher&lt;/Author&gt;&lt;Year&gt;2020&lt;/Year&gt;&lt;RecNum&gt;20&lt;/RecNum&gt;&lt;record&gt;&lt;rec-number&gt;20&lt;/rec-number&gt;&lt;foreign-keys&gt;&lt;key app="EN" db-id="p5tfepstt5dwa1eved4pv2259fwfzewedrpr" timestamp="1633490240"&gt;20&lt;/key&gt;&lt;/foreign-keys&gt;&lt;ref-type name="Journal Article"&gt;17&lt;/ref-type&gt;&lt;contributors&gt;&lt;authors&gt;&lt;author&gt;Thrasher, AB.&lt;/author&gt;&lt;author&gt;Walker, SE.&lt;/author&gt;&lt;/authors&gt;&lt;/contributors&gt;&lt;titles&gt;&lt;title&gt;Newly credentialed athletic trainers’ perceptions of their transition to practice&lt;/title&gt;&lt;secondary-title&gt;Journal of Athletic Training&lt;/secondary-title&gt;&lt;/titles&gt;&lt;periodical&gt;&lt;full-title&gt;Journal of Athletic Training&lt;/full-title&gt;&lt;/periodical&gt;&lt;pages&gt;88-95&lt;/pages&gt;&lt;volume&gt;55&lt;/volume&gt;&lt;number&gt;1&lt;/number&gt;&lt;dates&gt;&lt;year&gt;2020&lt;/year&gt;&lt;/dates&gt;&lt;urls&gt;&lt;/urls&gt;&lt;/record&gt;&lt;/Cite&gt;&lt;/EndNote&gt;</w:instrText>
      </w:r>
      <w:r w:rsidR="00761688">
        <w:rPr>
          <w:rFonts w:asciiTheme="minorHAnsi" w:eastAsia="Times New Roman" w:hAnsiTheme="minorHAnsi" w:cstheme="minorHAnsi"/>
        </w:rPr>
        <w:fldChar w:fldCharType="separate"/>
      </w:r>
      <w:r w:rsidR="00761688" w:rsidRPr="00761688">
        <w:rPr>
          <w:rFonts w:asciiTheme="minorHAnsi" w:eastAsia="Times New Roman" w:hAnsiTheme="minorHAnsi" w:cstheme="minorHAnsi"/>
          <w:noProof/>
          <w:vertAlign w:val="superscript"/>
        </w:rPr>
        <w:t>15, 20</w:t>
      </w:r>
      <w:r w:rsidR="00761688">
        <w:rPr>
          <w:rFonts w:asciiTheme="minorHAnsi" w:eastAsia="Times New Roman" w:hAnsiTheme="minorHAnsi" w:cstheme="minorHAnsi"/>
        </w:rPr>
        <w:fldChar w:fldCharType="end"/>
      </w:r>
      <w:r w:rsidR="00D56286" w:rsidRPr="00B959BD">
        <w:rPr>
          <w:rFonts w:asciiTheme="minorHAnsi" w:eastAsia="Times New Roman" w:hAnsiTheme="minorHAnsi" w:cstheme="minorHAnsi"/>
        </w:rPr>
        <w:t xml:space="preserve"> Guided by standards, professional programs continue to develop challenging clinical experiences, yet the transition to practice dilemma remains.</w:t>
      </w:r>
      <w:r w:rsidRPr="00B959BD">
        <w:rPr>
          <w:rFonts w:asciiTheme="minorHAnsi" w:eastAsia="Times New Roman" w:hAnsiTheme="minorHAnsi" w:cstheme="minorHAnsi"/>
        </w:rPr>
        <w:t xml:space="preserve"> </w:t>
      </w:r>
    </w:p>
    <w:p w14:paraId="322252BF" w14:textId="77777777" w:rsidR="00D56286" w:rsidRPr="00B959BD" w:rsidRDefault="00D56286" w:rsidP="00A36696">
      <w:pPr>
        <w:textAlignment w:val="baseline"/>
        <w:rPr>
          <w:rFonts w:asciiTheme="minorHAnsi" w:eastAsia="Times New Roman" w:hAnsiTheme="minorHAnsi" w:cstheme="minorHAnsi"/>
        </w:rPr>
      </w:pPr>
    </w:p>
    <w:p w14:paraId="1451C18A" w14:textId="6B62B6D9" w:rsidR="00861CB3" w:rsidRPr="00B959BD" w:rsidRDefault="00D56286" w:rsidP="00A36696">
      <w:pPr>
        <w:ind w:left="360"/>
        <w:textAlignment w:val="baseline"/>
        <w:rPr>
          <w:rFonts w:asciiTheme="minorHAnsi" w:eastAsia="Times New Roman" w:hAnsiTheme="minorHAnsi" w:cstheme="minorHAnsi"/>
        </w:rPr>
      </w:pPr>
      <w:r w:rsidRPr="00B959BD">
        <w:rPr>
          <w:rFonts w:asciiTheme="minorHAnsi" w:eastAsia="Times New Roman" w:hAnsiTheme="minorHAnsi" w:cstheme="minorHAnsi"/>
        </w:rPr>
        <w:t xml:space="preserve">Transition to practice will require the </w:t>
      </w:r>
      <w:r w:rsidR="0069235A">
        <w:rPr>
          <w:rFonts w:asciiTheme="minorHAnsi" w:eastAsia="Times New Roman" w:hAnsiTheme="minorHAnsi" w:cstheme="minorHAnsi"/>
        </w:rPr>
        <w:t xml:space="preserve">collaborative </w:t>
      </w:r>
      <w:r w:rsidRPr="00B959BD">
        <w:rPr>
          <w:rFonts w:asciiTheme="minorHAnsi" w:eastAsia="Times New Roman" w:hAnsiTheme="minorHAnsi" w:cstheme="minorHAnsi"/>
        </w:rPr>
        <w:t>attention of all entities</w:t>
      </w:r>
      <w:r w:rsidR="0069235A">
        <w:rPr>
          <w:rFonts w:asciiTheme="minorHAnsi" w:eastAsia="Times New Roman" w:hAnsiTheme="minorHAnsi" w:cstheme="minorHAnsi"/>
        </w:rPr>
        <w:t xml:space="preserve"> associated with athletic training education</w:t>
      </w:r>
      <w:r w:rsidRPr="00B959BD">
        <w:rPr>
          <w:rFonts w:asciiTheme="minorHAnsi" w:eastAsia="Times New Roman" w:hAnsiTheme="minorHAnsi" w:cstheme="minorHAnsi"/>
        </w:rPr>
        <w:t xml:space="preserve">.  Professional programs </w:t>
      </w:r>
      <w:r w:rsidR="0069235A">
        <w:rPr>
          <w:rFonts w:asciiTheme="minorHAnsi" w:eastAsia="Times New Roman" w:hAnsiTheme="minorHAnsi" w:cstheme="minorHAnsi"/>
        </w:rPr>
        <w:t>may consider</w:t>
      </w:r>
      <w:r w:rsidRPr="00B959BD">
        <w:rPr>
          <w:rFonts w:asciiTheme="minorHAnsi" w:eastAsia="Times New Roman" w:hAnsiTheme="minorHAnsi" w:cstheme="minorHAnsi"/>
        </w:rPr>
        <w:t xml:space="preserve"> creat</w:t>
      </w:r>
      <w:r w:rsidR="0069235A">
        <w:rPr>
          <w:rFonts w:asciiTheme="minorHAnsi" w:eastAsia="Times New Roman" w:hAnsiTheme="minorHAnsi" w:cstheme="minorHAnsi"/>
        </w:rPr>
        <w:t>ing</w:t>
      </w:r>
      <w:r w:rsidRPr="00B959BD">
        <w:rPr>
          <w:rFonts w:asciiTheme="minorHAnsi" w:eastAsia="Times New Roman" w:hAnsiTheme="minorHAnsi" w:cstheme="minorHAnsi"/>
        </w:rPr>
        <w:t xml:space="preserve"> innovative, yet compliant clinical experiences to supplement academic training.  Didactic and clinical education focused efforts to bridge the perceived gaps in this transition</w:t>
      </w:r>
      <w:r w:rsidR="00632F1E" w:rsidRPr="00B959BD">
        <w:rPr>
          <w:rFonts w:asciiTheme="minorHAnsi" w:eastAsia="Times New Roman" w:hAnsiTheme="minorHAnsi" w:cstheme="minorHAnsi"/>
        </w:rPr>
        <w:t xml:space="preserve"> are essential</w:t>
      </w:r>
      <w:r w:rsidRPr="00B959BD">
        <w:rPr>
          <w:rFonts w:asciiTheme="minorHAnsi" w:eastAsia="Times New Roman" w:hAnsiTheme="minorHAnsi" w:cstheme="minorHAnsi"/>
        </w:rPr>
        <w:t>.</w:t>
      </w:r>
      <w:r w:rsidR="009E35F1">
        <w:rPr>
          <w:rFonts w:asciiTheme="minorHAnsi" w:eastAsia="Times New Roman" w:hAnsiTheme="minorHAnsi" w:cstheme="minorHAnsi"/>
        </w:rPr>
        <w:fldChar w:fldCharType="begin"/>
      </w:r>
      <w:r w:rsidR="009E35F1">
        <w:rPr>
          <w:rFonts w:asciiTheme="minorHAnsi" w:eastAsia="Times New Roman" w:hAnsiTheme="minorHAnsi" w:cstheme="minorHAnsi"/>
        </w:rPr>
        <w:instrText xml:space="preserve"> ADDIN EN.CITE &lt;EndNote&gt;&lt;Cite&gt;&lt;Author&gt;Walker&lt;/Author&gt;&lt;Year&gt;2019&lt;/Year&gt;&lt;RecNum&gt;21&lt;/RecNum&gt;&lt;DisplayText&gt;&lt;style face="superscript"&gt;21&lt;/style&gt;&lt;/DisplayText&gt;&lt;record&gt;&lt;rec-number&gt;21&lt;/rec-number&gt;&lt;foreign-keys&gt;&lt;key app="EN" db-id="p5tfepstt5dwa1eved4pv2259fwfzewedrpr" timestamp="1633490496"&gt;21&lt;/key&gt;&lt;/foreign-keys&gt;&lt;ref-type name="Journal Article"&gt;17&lt;/ref-type&gt;&lt;contributors&gt;&lt;authors&gt;&lt;author&gt;Walker, SE.&lt;/author&gt;&lt;author&gt;Thrasher, AB.&lt;/author&gt;&lt;author&gt;Singe, SM.&lt;/author&gt;&lt;author&gt;Rager, JL.&lt;/author&gt;&lt;/authors&gt;&lt;/contributors&gt;&lt;titles&gt;&lt;title&gt;Challenges for newly credentialed athletic trainers during their transition to practice&lt;/title&gt;&lt;secondary-title&gt;Journal of Athletic Training&lt;/secondary-title&gt;&lt;/titles&gt;&lt;periodical&gt;&lt;full-title&gt;Journal of Athletic Training&lt;/full-title&gt;&lt;/periodical&gt;&lt;pages&gt;1197-1207&lt;/pages&gt;&lt;volume&gt;54&lt;/volume&gt;&lt;number&gt;11&lt;/number&gt;&lt;dates&gt;&lt;year&gt;2019&lt;/year&gt;&lt;/dates&gt;&lt;urls&gt;&lt;/urls&gt;&lt;/record&gt;&lt;/Cite&gt;&lt;/EndNote&gt;</w:instrText>
      </w:r>
      <w:r w:rsidR="009E35F1">
        <w:rPr>
          <w:rFonts w:asciiTheme="minorHAnsi" w:eastAsia="Times New Roman" w:hAnsiTheme="minorHAnsi" w:cstheme="minorHAnsi"/>
        </w:rPr>
        <w:fldChar w:fldCharType="separate"/>
      </w:r>
      <w:r w:rsidR="009E35F1" w:rsidRPr="009E35F1">
        <w:rPr>
          <w:rFonts w:asciiTheme="minorHAnsi" w:eastAsia="Times New Roman" w:hAnsiTheme="minorHAnsi" w:cstheme="minorHAnsi"/>
          <w:noProof/>
          <w:vertAlign w:val="superscript"/>
        </w:rPr>
        <w:t>21</w:t>
      </w:r>
      <w:r w:rsidR="009E35F1">
        <w:rPr>
          <w:rFonts w:asciiTheme="minorHAnsi" w:eastAsia="Times New Roman" w:hAnsiTheme="minorHAnsi" w:cstheme="minorHAnsi"/>
        </w:rPr>
        <w:fldChar w:fldCharType="end"/>
      </w:r>
      <w:r w:rsidRPr="00B959BD">
        <w:rPr>
          <w:rFonts w:asciiTheme="minorHAnsi" w:eastAsia="Times New Roman" w:hAnsiTheme="minorHAnsi" w:cstheme="minorHAnsi"/>
        </w:rPr>
        <w:t xml:space="preserve">  Anticipatory and organizational socialization efforts will need to be structured to create a fluid, dynamic transition from student to professional</w:t>
      </w:r>
      <w:r w:rsidR="00632F1E" w:rsidRPr="00B959BD">
        <w:rPr>
          <w:rFonts w:asciiTheme="minorHAnsi" w:eastAsia="Times New Roman" w:hAnsiTheme="minorHAnsi" w:cstheme="minorHAnsi"/>
        </w:rPr>
        <w:t>,</w:t>
      </w:r>
      <w:r w:rsidRPr="00B959BD">
        <w:rPr>
          <w:rFonts w:asciiTheme="minorHAnsi" w:eastAsia="Times New Roman" w:hAnsiTheme="minorHAnsi" w:cstheme="minorHAnsi"/>
        </w:rPr>
        <w:t xml:space="preserve"> as well as professionals within the various phases of their career.</w:t>
      </w:r>
      <w:r w:rsidR="009E35F1">
        <w:rPr>
          <w:rFonts w:asciiTheme="minorHAnsi" w:eastAsia="Times New Roman" w:hAnsiTheme="minorHAnsi" w:cstheme="minorHAnsi"/>
        </w:rPr>
        <w:fldChar w:fldCharType="begin">
          <w:fldData xml:space="preserve">PEVuZE5vdGU+PENpdGU+PEF1dGhvcj5Db21wdG9uPC9BdXRob3I+PFllYXI+MjAyMDwvWWVhcj48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</w:fldData>
        </w:fldChar>
      </w:r>
      <w:r w:rsidR="009E35F1">
        <w:rPr>
          <w:rFonts w:asciiTheme="minorHAnsi" w:eastAsia="Times New Roman" w:hAnsiTheme="minorHAnsi" w:cstheme="minorHAnsi"/>
        </w:rPr>
        <w:instrText xml:space="preserve"> ADDIN EN.CITE </w:instrText>
      </w:r>
      <w:r w:rsidR="009E35F1">
        <w:rPr>
          <w:rFonts w:asciiTheme="minorHAnsi" w:eastAsia="Times New Roman" w:hAnsiTheme="minorHAnsi" w:cstheme="minorHAnsi"/>
        </w:rPr>
        <w:fldChar w:fldCharType="begin">
          <w:fldData xml:space="preserve">PEVuZE5vdGU+PENpdGU+PEF1dGhvcj5Db21wdG9uPC9BdXRob3I+PFllYXI+MjAyMDwvWWVhcj48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</w:fldData>
        </w:fldChar>
      </w:r>
      <w:r w:rsidR="009E35F1">
        <w:rPr>
          <w:rFonts w:asciiTheme="minorHAnsi" w:eastAsia="Times New Roman" w:hAnsiTheme="minorHAnsi" w:cstheme="minorHAnsi"/>
        </w:rPr>
        <w:instrText xml:space="preserve"> ADDIN EN.CITE.DATA </w:instrText>
      </w:r>
      <w:r w:rsidR="009E35F1">
        <w:rPr>
          <w:rFonts w:asciiTheme="minorHAnsi" w:eastAsia="Times New Roman" w:hAnsiTheme="minorHAnsi" w:cstheme="minorHAnsi"/>
        </w:rPr>
      </w:r>
      <w:r w:rsidR="009E35F1">
        <w:rPr>
          <w:rFonts w:asciiTheme="minorHAnsi" w:eastAsia="Times New Roman" w:hAnsiTheme="minorHAnsi" w:cstheme="minorHAnsi"/>
        </w:rPr>
        <w:fldChar w:fldCharType="end"/>
      </w:r>
      <w:r w:rsidR="009E35F1">
        <w:rPr>
          <w:rFonts w:asciiTheme="minorHAnsi" w:eastAsia="Times New Roman" w:hAnsiTheme="minorHAnsi" w:cstheme="minorHAnsi"/>
        </w:rPr>
      </w:r>
      <w:r w:rsidR="009E35F1">
        <w:rPr>
          <w:rFonts w:asciiTheme="minorHAnsi" w:eastAsia="Times New Roman" w:hAnsiTheme="minorHAnsi" w:cstheme="minorHAnsi"/>
        </w:rPr>
        <w:fldChar w:fldCharType="separate"/>
      </w:r>
      <w:r w:rsidR="009E35F1" w:rsidRPr="009E35F1">
        <w:rPr>
          <w:rFonts w:asciiTheme="minorHAnsi" w:eastAsia="Times New Roman" w:hAnsiTheme="minorHAnsi" w:cstheme="minorHAnsi"/>
          <w:noProof/>
          <w:vertAlign w:val="superscript"/>
        </w:rPr>
        <w:t>11, 18, 21, 22</w:t>
      </w:r>
      <w:r w:rsidR="009E35F1">
        <w:rPr>
          <w:rFonts w:asciiTheme="minorHAnsi" w:eastAsia="Times New Roman" w:hAnsiTheme="minorHAnsi" w:cstheme="minorHAnsi"/>
        </w:rPr>
        <w:fldChar w:fldCharType="end"/>
      </w:r>
      <w:r w:rsidRPr="00B959BD">
        <w:rPr>
          <w:rFonts w:asciiTheme="minorHAnsi" w:eastAsia="Times New Roman" w:hAnsiTheme="minorHAnsi" w:cstheme="minorHAnsi"/>
        </w:rPr>
        <w:t xml:space="preserve">  </w:t>
      </w:r>
      <w:r w:rsidR="00632F1E" w:rsidRPr="00B959BD">
        <w:rPr>
          <w:rFonts w:asciiTheme="minorHAnsi" w:eastAsia="Times New Roman" w:hAnsiTheme="minorHAnsi" w:cstheme="minorHAnsi"/>
        </w:rPr>
        <w:t>To sustain the profession,</w:t>
      </w:r>
      <w:r w:rsidRPr="00B959BD">
        <w:rPr>
          <w:rFonts w:asciiTheme="minorHAnsi" w:eastAsia="Times New Roman" w:hAnsiTheme="minorHAnsi" w:cstheme="minorHAnsi"/>
        </w:rPr>
        <w:t xml:space="preserve"> a collaborative change initiative of all in the profession – educators, preceptors, administrators, and practicing </w:t>
      </w:r>
      <w:r w:rsidR="00632F1E" w:rsidRPr="00B959BD">
        <w:rPr>
          <w:rFonts w:asciiTheme="minorHAnsi" w:eastAsia="Times New Roman" w:hAnsiTheme="minorHAnsi" w:cstheme="minorHAnsi"/>
        </w:rPr>
        <w:t>ATs</w:t>
      </w:r>
      <w:r w:rsidRPr="00B959BD">
        <w:rPr>
          <w:rFonts w:asciiTheme="minorHAnsi" w:eastAsia="Times New Roman" w:hAnsiTheme="minorHAnsi" w:cstheme="minorHAnsi"/>
        </w:rPr>
        <w:t xml:space="preserve"> </w:t>
      </w:r>
      <w:r w:rsidR="00632F1E" w:rsidRPr="00B959BD">
        <w:rPr>
          <w:rFonts w:asciiTheme="minorHAnsi" w:eastAsia="Times New Roman" w:hAnsiTheme="minorHAnsi" w:cstheme="minorHAnsi"/>
        </w:rPr>
        <w:t xml:space="preserve">is essential </w:t>
      </w:r>
      <w:r w:rsidRPr="00B959BD">
        <w:rPr>
          <w:rFonts w:asciiTheme="minorHAnsi" w:eastAsia="Times New Roman" w:hAnsiTheme="minorHAnsi" w:cstheme="minorHAnsi"/>
        </w:rPr>
        <w:t>to promote broad skills training, equitable pay initiatives, interpersonal development, work-life balance, and successful mentoring</w:t>
      </w:r>
      <w:r w:rsidR="00632F1E" w:rsidRPr="00B959BD">
        <w:rPr>
          <w:rFonts w:asciiTheme="minorHAnsi" w:eastAsia="Times New Roman" w:hAnsiTheme="minorHAnsi" w:cstheme="minorHAnsi"/>
        </w:rPr>
        <w:t>.</w:t>
      </w:r>
      <w:r w:rsidR="009E35F1">
        <w:rPr>
          <w:rFonts w:asciiTheme="minorHAnsi" w:eastAsia="Times New Roman" w:hAnsiTheme="minorHAnsi" w:cstheme="minorHAnsi"/>
        </w:rPr>
        <w:fldChar w:fldCharType="begin">
          <w:fldData xml:space="preserve">PEVuZE5vdGU+PENpdGU+PEF1dGhvcj5Cb3dtYW48L0F1dGhvcj48WWVhcj4yMDE3PC9ZZWFyPjxS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</w:fldData>
        </w:fldChar>
      </w:r>
      <w:r w:rsidR="009E35F1">
        <w:rPr>
          <w:rFonts w:asciiTheme="minorHAnsi" w:eastAsia="Times New Roman" w:hAnsiTheme="minorHAnsi" w:cstheme="minorHAnsi"/>
        </w:rPr>
        <w:instrText xml:space="preserve"> ADDIN EN.CITE </w:instrText>
      </w:r>
      <w:r w:rsidR="009E35F1">
        <w:rPr>
          <w:rFonts w:asciiTheme="minorHAnsi" w:eastAsia="Times New Roman" w:hAnsiTheme="minorHAnsi" w:cstheme="minorHAnsi"/>
        </w:rPr>
        <w:fldChar w:fldCharType="begin">
          <w:fldData xml:space="preserve">PEVuZE5vdGU+PENpdGU+PEF1dGhvcj5Cb3dtYW48L0F1dGhvcj48WWVhcj4yMDE3PC9ZZWFyPjxS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</w:fldData>
        </w:fldChar>
      </w:r>
      <w:r w:rsidR="009E35F1">
        <w:rPr>
          <w:rFonts w:asciiTheme="minorHAnsi" w:eastAsia="Times New Roman" w:hAnsiTheme="minorHAnsi" w:cstheme="minorHAnsi"/>
        </w:rPr>
        <w:instrText xml:space="preserve"> ADDIN EN.CITE.DATA </w:instrText>
      </w:r>
      <w:r w:rsidR="009E35F1">
        <w:rPr>
          <w:rFonts w:asciiTheme="minorHAnsi" w:eastAsia="Times New Roman" w:hAnsiTheme="minorHAnsi" w:cstheme="minorHAnsi"/>
        </w:rPr>
      </w:r>
      <w:r w:rsidR="009E35F1">
        <w:rPr>
          <w:rFonts w:asciiTheme="minorHAnsi" w:eastAsia="Times New Roman" w:hAnsiTheme="minorHAnsi" w:cstheme="minorHAnsi"/>
        </w:rPr>
        <w:fldChar w:fldCharType="end"/>
      </w:r>
      <w:r w:rsidR="009E35F1">
        <w:rPr>
          <w:rFonts w:asciiTheme="minorHAnsi" w:eastAsia="Times New Roman" w:hAnsiTheme="minorHAnsi" w:cstheme="minorHAnsi"/>
        </w:rPr>
      </w:r>
      <w:r w:rsidR="009E35F1">
        <w:rPr>
          <w:rFonts w:asciiTheme="minorHAnsi" w:eastAsia="Times New Roman" w:hAnsiTheme="minorHAnsi" w:cstheme="minorHAnsi"/>
        </w:rPr>
        <w:fldChar w:fldCharType="separate"/>
      </w:r>
      <w:r w:rsidR="009E35F1" w:rsidRPr="009E35F1">
        <w:rPr>
          <w:rFonts w:asciiTheme="minorHAnsi" w:eastAsia="Times New Roman" w:hAnsiTheme="minorHAnsi" w:cstheme="minorHAnsi"/>
          <w:noProof/>
          <w:vertAlign w:val="superscript"/>
        </w:rPr>
        <w:t>12, 17, 23-25</w:t>
      </w:r>
      <w:r w:rsidR="009E35F1">
        <w:rPr>
          <w:rFonts w:asciiTheme="minorHAnsi" w:eastAsia="Times New Roman" w:hAnsiTheme="minorHAnsi" w:cstheme="minorHAnsi"/>
        </w:rPr>
        <w:fldChar w:fldCharType="end"/>
      </w:r>
      <w:r w:rsidR="00632F1E" w:rsidRPr="00B959BD">
        <w:rPr>
          <w:rFonts w:asciiTheme="minorHAnsi" w:eastAsia="Times New Roman" w:hAnsiTheme="minorHAnsi" w:cstheme="minorHAnsi"/>
        </w:rPr>
        <w:t xml:space="preserve"> </w:t>
      </w:r>
      <w:r w:rsidRPr="00B959BD">
        <w:rPr>
          <w:rFonts w:asciiTheme="minorHAnsi" w:eastAsia="Times New Roman" w:hAnsiTheme="minorHAnsi" w:cstheme="minorHAnsi"/>
        </w:rPr>
        <w:t xml:space="preserve"> This </w:t>
      </w:r>
      <w:r w:rsidR="0069235A">
        <w:rPr>
          <w:rFonts w:asciiTheme="minorHAnsi" w:eastAsia="Times New Roman" w:hAnsiTheme="minorHAnsi" w:cstheme="minorHAnsi"/>
        </w:rPr>
        <w:t xml:space="preserve">involves </w:t>
      </w:r>
      <w:r w:rsidRPr="00B959BD">
        <w:rPr>
          <w:rFonts w:asciiTheme="minorHAnsi" w:eastAsia="Times New Roman" w:hAnsiTheme="minorHAnsi" w:cstheme="minorHAnsi"/>
        </w:rPr>
        <w:t>extend</w:t>
      </w:r>
      <w:r w:rsidR="0069235A">
        <w:rPr>
          <w:rFonts w:asciiTheme="minorHAnsi" w:eastAsia="Times New Roman" w:hAnsiTheme="minorHAnsi" w:cstheme="minorHAnsi"/>
        </w:rPr>
        <w:t>ing</w:t>
      </w:r>
      <w:r w:rsidRPr="00B959BD">
        <w:rPr>
          <w:rFonts w:asciiTheme="minorHAnsi" w:eastAsia="Times New Roman" w:hAnsiTheme="minorHAnsi" w:cstheme="minorHAnsi"/>
        </w:rPr>
        <w:t xml:space="preserve"> beyond the content knowledge to address the adaptive culture in which </w:t>
      </w:r>
      <w:r w:rsidR="000C3F25" w:rsidRPr="000C3F25">
        <w:rPr>
          <w:rFonts w:asciiTheme="minorHAnsi" w:eastAsia="Times New Roman" w:hAnsiTheme="minorHAnsi" w:cstheme="minorHAnsi"/>
        </w:rPr>
        <w:t>ATs</w:t>
      </w:r>
      <w:r w:rsidRPr="00B959BD">
        <w:rPr>
          <w:rFonts w:asciiTheme="minorHAnsi" w:eastAsia="Times New Roman" w:hAnsiTheme="minorHAnsi" w:cstheme="minorHAnsi"/>
        </w:rPr>
        <w:t xml:space="preserve"> exist </w:t>
      </w:r>
      <w:r w:rsidR="00632F1E" w:rsidRPr="00B959BD">
        <w:rPr>
          <w:rFonts w:asciiTheme="minorHAnsi" w:eastAsia="Times New Roman" w:hAnsiTheme="minorHAnsi" w:cstheme="minorHAnsi"/>
        </w:rPr>
        <w:t>to</w:t>
      </w:r>
      <w:r w:rsidRPr="00B959BD">
        <w:rPr>
          <w:rFonts w:asciiTheme="minorHAnsi" w:eastAsia="Times New Roman" w:hAnsiTheme="minorHAnsi" w:cstheme="minorHAnsi"/>
        </w:rPr>
        <w:t xml:space="preserve"> properly socialize </w:t>
      </w:r>
      <w:r w:rsidR="009F65C5" w:rsidRPr="00B959BD">
        <w:rPr>
          <w:rFonts w:asciiTheme="minorHAnsi" w:eastAsia="Times New Roman" w:hAnsiTheme="minorHAnsi" w:cstheme="minorHAnsi"/>
        </w:rPr>
        <w:t>and retain adaptive, dynamic professionals who thrive in changing environments.</w:t>
      </w:r>
    </w:p>
    <w:p w14:paraId="3C6E74C8" w14:textId="77777777" w:rsidR="00861CB3" w:rsidRPr="00186E5F" w:rsidRDefault="00861CB3" w:rsidP="00861CB3">
      <w:pPr>
        <w:pStyle w:val="ListParagraph"/>
        <w:ind w:left="1440"/>
        <w:rPr>
          <w:rFonts w:asciiTheme="minorHAnsi" w:hAnsiTheme="minorHAnsi" w:cstheme="minorHAnsi"/>
        </w:rPr>
      </w:pPr>
    </w:p>
    <w:p w14:paraId="034B4AA4" w14:textId="12ECEB09" w:rsidR="0069235A" w:rsidRPr="0069235A" w:rsidRDefault="00861CB3" w:rsidP="000C3F25">
      <w:pPr>
        <w:pStyle w:val="ListParagraph"/>
        <w:numPr>
          <w:ilvl w:val="0"/>
          <w:numId w:val="1"/>
        </w:numPr>
        <w:rPr>
          <w:rFonts w:asciiTheme="minorHAnsi" w:hAnsiTheme="minorHAnsi" w:cstheme="minorHAnsi"/>
        </w:rPr>
      </w:pPr>
      <w:r w:rsidRPr="0069235A">
        <w:rPr>
          <w:rFonts w:asciiTheme="minorHAnsi" w:hAnsiTheme="minorHAnsi" w:cstheme="minorHAnsi"/>
          <w:b/>
        </w:rPr>
        <w:t xml:space="preserve">Transition to practice </w:t>
      </w:r>
      <w:r w:rsidR="00035E2D" w:rsidRPr="0069235A">
        <w:rPr>
          <w:rFonts w:asciiTheme="minorHAnsi" w:hAnsiTheme="minorHAnsi" w:cstheme="minorHAnsi"/>
          <w:b/>
        </w:rPr>
        <w:t xml:space="preserve">through rigorous on-boarding and sustained mentoring </w:t>
      </w:r>
      <w:r w:rsidR="0069235A">
        <w:rPr>
          <w:rFonts w:asciiTheme="minorHAnsi" w:hAnsiTheme="minorHAnsi" w:cstheme="minorHAnsi"/>
          <w:b/>
        </w:rPr>
        <w:t xml:space="preserve">for </w:t>
      </w:r>
      <w:r w:rsidR="000C3F25" w:rsidRPr="000C3F25">
        <w:rPr>
          <w:rFonts w:asciiTheme="minorHAnsi" w:hAnsiTheme="minorHAnsi" w:cstheme="minorHAnsi"/>
          <w:b/>
        </w:rPr>
        <w:t xml:space="preserve">ATs </w:t>
      </w:r>
      <w:r w:rsidR="0069235A">
        <w:rPr>
          <w:rFonts w:asciiTheme="minorHAnsi" w:hAnsiTheme="minorHAnsi" w:cstheme="minorHAnsi"/>
          <w:b/>
        </w:rPr>
        <w:t xml:space="preserve">in all settings </w:t>
      </w:r>
      <w:r w:rsidRPr="0069235A">
        <w:rPr>
          <w:rFonts w:asciiTheme="minorHAnsi" w:hAnsiTheme="minorHAnsi" w:cstheme="minorHAnsi"/>
          <w:b/>
        </w:rPr>
        <w:t>should be further facilitated by employers with support from the NATA</w:t>
      </w:r>
      <w:r w:rsidR="0069235A">
        <w:rPr>
          <w:rFonts w:asciiTheme="minorHAnsi" w:hAnsiTheme="minorHAnsi" w:cstheme="minorHAnsi"/>
          <w:b/>
        </w:rPr>
        <w:t>.</w:t>
      </w:r>
    </w:p>
    <w:p w14:paraId="5D5AD8F3" w14:textId="040A84B7" w:rsidR="00604839" w:rsidRPr="0069235A" w:rsidRDefault="00035E2D" w:rsidP="0069235A">
      <w:pPr>
        <w:pStyle w:val="ListParagraph"/>
        <w:ind w:left="360"/>
        <w:rPr>
          <w:rFonts w:asciiTheme="minorHAnsi" w:hAnsiTheme="minorHAnsi" w:cstheme="minorHAnsi"/>
        </w:rPr>
      </w:pPr>
      <w:r w:rsidRPr="0069235A">
        <w:rPr>
          <w:rFonts w:asciiTheme="minorHAnsi" w:eastAsia="Times New Roman" w:hAnsiTheme="minorHAnsi" w:cstheme="minorHAnsi"/>
        </w:rPr>
        <w:t>O</w:t>
      </w:r>
      <w:r w:rsidR="00861CB3" w:rsidRPr="0069235A">
        <w:rPr>
          <w:rFonts w:asciiTheme="minorHAnsi" w:eastAsia="Times New Roman" w:hAnsiTheme="minorHAnsi" w:cstheme="minorHAnsi"/>
        </w:rPr>
        <w:t>nboarding</w:t>
      </w:r>
      <w:r w:rsidR="00E7061D">
        <w:rPr>
          <w:rFonts w:asciiTheme="minorHAnsi" w:eastAsia="Times New Roman" w:hAnsiTheme="minorHAnsi" w:cstheme="minorHAnsi"/>
        </w:rPr>
        <w:t xml:space="preserve"> </w:t>
      </w:r>
      <w:r w:rsidRPr="0069235A">
        <w:rPr>
          <w:rFonts w:asciiTheme="minorHAnsi" w:eastAsia="Times New Roman" w:hAnsiTheme="minorHAnsi" w:cstheme="minorHAnsi"/>
        </w:rPr>
        <w:t xml:space="preserve">is utilized across healthcare professions as a strategy to facilitate transition </w:t>
      </w:r>
      <w:r w:rsidR="00632F1E" w:rsidRPr="0069235A">
        <w:rPr>
          <w:rFonts w:asciiTheme="minorHAnsi" w:eastAsia="Times New Roman" w:hAnsiTheme="minorHAnsi" w:cstheme="minorHAnsi"/>
        </w:rPr>
        <w:t xml:space="preserve">to practice </w:t>
      </w:r>
      <w:r w:rsidRPr="0069235A">
        <w:rPr>
          <w:rFonts w:asciiTheme="minorHAnsi" w:eastAsia="Times New Roman" w:hAnsiTheme="minorHAnsi" w:cstheme="minorHAnsi"/>
        </w:rPr>
        <w:t>and retention.</w:t>
      </w:r>
      <w:r w:rsidR="009E35F1">
        <w:rPr>
          <w:rFonts w:asciiTheme="minorHAnsi" w:eastAsia="Times New Roman" w:hAnsiTheme="minorHAnsi" w:cstheme="minorHAnsi"/>
        </w:rPr>
        <w:fldChar w:fldCharType="begin"/>
      </w:r>
      <w:r w:rsidR="009E35F1">
        <w:rPr>
          <w:rFonts w:asciiTheme="minorHAnsi" w:eastAsia="Times New Roman" w:hAnsiTheme="minorHAnsi" w:cstheme="minorHAnsi"/>
        </w:rPr>
        <w:instrText xml:space="preserve"> ADDIN EN.CITE &lt;EndNote&gt;&lt;Cite&gt;&lt;Author&gt;Thrasher&lt;/Author&gt;&lt;Year&gt;2018&lt;/Year&gt;&lt;RecNum&gt;26&lt;/RecNum&gt;&lt;DisplayText&gt;&lt;style face="superscript"&gt;26&lt;/style&gt;&lt;/DisplayText&gt;&lt;record&gt;&lt;rec-number&gt;26&lt;/rec-number&gt;&lt;foreign-keys&gt;&lt;key app="EN" db-id="p5tfepstt5dwa1eved4pv2259fwfzewedrpr" timestamp="1633491043"&gt;26&lt;/key&gt;&lt;/foreign-keys&gt;&lt;ref-type name="Journal Article"&gt;17&lt;/ref-type&gt;&lt;contributors&gt;&lt;authors&gt;&lt;author&gt;Thrasher, AB.&lt;/author&gt;&lt;author&gt;Walker, SE.&lt;/author&gt;&lt;/authors&gt;&lt;/contributors&gt;&lt;titles&gt;&lt;title&gt;Orientation process for newly credentialed athletic trainers in the transition to practice&lt;/title&gt;&lt;secondary-title&gt;Journal of Athletic Training&lt;/secondary-title&gt;&lt;/titles&gt;&lt;periodical&gt;&lt;full-title&gt;Journal of Athletic Training&lt;/full-title&gt;&lt;/periodical&gt;&lt;pages&gt;292-302&lt;/pages&gt;&lt;volume&gt;53&lt;/volume&gt;&lt;number&gt;3&lt;/number&gt;&lt;dates&gt;&lt;year&gt;2018&lt;/year&gt;&lt;/dates&gt;&lt;urls&gt;&lt;/urls&gt;&lt;/record&gt;&lt;/Cite&gt;&lt;/EndNote&gt;</w:instrText>
      </w:r>
      <w:r w:rsidR="009E35F1">
        <w:rPr>
          <w:rFonts w:asciiTheme="minorHAnsi" w:eastAsia="Times New Roman" w:hAnsiTheme="minorHAnsi" w:cstheme="minorHAnsi"/>
        </w:rPr>
        <w:fldChar w:fldCharType="separate"/>
      </w:r>
      <w:r w:rsidR="009E35F1" w:rsidRPr="009E35F1">
        <w:rPr>
          <w:rFonts w:asciiTheme="minorHAnsi" w:eastAsia="Times New Roman" w:hAnsiTheme="minorHAnsi" w:cstheme="minorHAnsi"/>
          <w:noProof/>
          <w:vertAlign w:val="superscript"/>
        </w:rPr>
        <w:t>26</w:t>
      </w:r>
      <w:r w:rsidR="009E35F1">
        <w:rPr>
          <w:rFonts w:asciiTheme="minorHAnsi" w:eastAsia="Times New Roman" w:hAnsiTheme="minorHAnsi" w:cstheme="minorHAnsi"/>
        </w:rPr>
        <w:fldChar w:fldCharType="end"/>
      </w:r>
      <w:r w:rsidR="00861CB3" w:rsidRPr="0069235A">
        <w:rPr>
          <w:rFonts w:asciiTheme="minorHAnsi" w:eastAsia="Times New Roman" w:hAnsiTheme="minorHAnsi" w:cstheme="minorHAnsi"/>
        </w:rPr>
        <w:t xml:space="preserve"> </w:t>
      </w:r>
      <w:r w:rsidRPr="0069235A">
        <w:rPr>
          <w:rFonts w:asciiTheme="minorHAnsi" w:eastAsia="Times New Roman" w:hAnsiTheme="minorHAnsi" w:cstheme="minorHAnsi"/>
        </w:rPr>
        <w:t>Each employment setting has unique organizational components</w:t>
      </w:r>
      <w:r w:rsidR="00A122B6" w:rsidRPr="0069235A">
        <w:rPr>
          <w:rFonts w:asciiTheme="minorHAnsi" w:eastAsia="Times New Roman" w:hAnsiTheme="minorHAnsi" w:cstheme="minorHAnsi"/>
        </w:rPr>
        <w:t>. However</w:t>
      </w:r>
      <w:r w:rsidRPr="0069235A">
        <w:rPr>
          <w:rFonts w:asciiTheme="minorHAnsi" w:eastAsia="Times New Roman" w:hAnsiTheme="minorHAnsi" w:cstheme="minorHAnsi"/>
        </w:rPr>
        <w:t xml:space="preserve">, consistent practices for </w:t>
      </w:r>
      <w:r w:rsidR="000C3F25" w:rsidRPr="000C3F25">
        <w:rPr>
          <w:rFonts w:asciiTheme="minorHAnsi" w:eastAsia="Times New Roman" w:hAnsiTheme="minorHAnsi" w:cstheme="minorHAnsi"/>
        </w:rPr>
        <w:t xml:space="preserve">ATs </w:t>
      </w:r>
      <w:r w:rsidRPr="0069235A">
        <w:rPr>
          <w:rFonts w:asciiTheme="minorHAnsi" w:eastAsia="Times New Roman" w:hAnsiTheme="minorHAnsi" w:cstheme="minorHAnsi"/>
        </w:rPr>
        <w:t>across settings exist</w:t>
      </w:r>
      <w:r w:rsidR="00A122B6" w:rsidRPr="0069235A">
        <w:rPr>
          <w:rFonts w:asciiTheme="minorHAnsi" w:eastAsia="Times New Roman" w:hAnsiTheme="minorHAnsi" w:cstheme="minorHAnsi"/>
        </w:rPr>
        <w:t xml:space="preserve">; </w:t>
      </w:r>
      <w:r w:rsidR="00E629AA" w:rsidRPr="0069235A">
        <w:rPr>
          <w:rFonts w:asciiTheme="minorHAnsi" w:eastAsia="Times New Roman" w:hAnsiTheme="minorHAnsi" w:cstheme="minorHAnsi"/>
        </w:rPr>
        <w:t>thus,</w:t>
      </w:r>
      <w:r w:rsidR="00A122B6" w:rsidRPr="0069235A">
        <w:rPr>
          <w:rFonts w:asciiTheme="minorHAnsi" w:eastAsia="Times New Roman" w:hAnsiTheme="minorHAnsi" w:cstheme="minorHAnsi"/>
        </w:rPr>
        <w:t xml:space="preserve"> enabling the potential for the development of an integrated transition program</w:t>
      </w:r>
      <w:r w:rsidR="00861CB3" w:rsidRPr="0069235A">
        <w:rPr>
          <w:rFonts w:asciiTheme="minorHAnsi" w:eastAsia="Times New Roman" w:hAnsiTheme="minorHAnsi" w:cstheme="minorHAnsi"/>
        </w:rPr>
        <w:t>.</w:t>
      </w:r>
    </w:p>
    <w:p w14:paraId="27423A36" w14:textId="77777777" w:rsidR="00604839" w:rsidRPr="00186E5F" w:rsidRDefault="00604839" w:rsidP="00632F1E">
      <w:pPr>
        <w:ind w:left="360"/>
        <w:rPr>
          <w:rFonts w:asciiTheme="minorHAnsi" w:hAnsiTheme="minorHAnsi" w:cstheme="minorHAnsi"/>
        </w:rPr>
      </w:pPr>
    </w:p>
    <w:p w14:paraId="533146CC" w14:textId="3AA10015" w:rsidR="00035E2D" w:rsidRPr="00186E5F" w:rsidRDefault="00035E2D" w:rsidP="006B7E19">
      <w:pPr>
        <w:ind w:left="360"/>
        <w:rPr>
          <w:rFonts w:asciiTheme="minorHAnsi" w:hAnsiTheme="minorHAnsi" w:cstheme="minorHAnsi"/>
          <w:b/>
        </w:rPr>
      </w:pPr>
      <w:r w:rsidRPr="00186E5F">
        <w:rPr>
          <w:rFonts w:asciiTheme="minorHAnsi" w:hAnsiTheme="minorHAnsi" w:cstheme="minorHAnsi"/>
        </w:rPr>
        <w:t>E</w:t>
      </w:r>
      <w:r w:rsidR="00861CB3" w:rsidRPr="00186E5F">
        <w:rPr>
          <w:rFonts w:asciiTheme="minorHAnsi" w:hAnsiTheme="minorHAnsi" w:cstheme="minorHAnsi"/>
        </w:rPr>
        <w:t xml:space="preserve">mployers </w:t>
      </w:r>
      <w:r w:rsidR="002423F2">
        <w:rPr>
          <w:rFonts w:asciiTheme="minorHAnsi" w:hAnsiTheme="minorHAnsi" w:cstheme="minorHAnsi"/>
        </w:rPr>
        <w:t xml:space="preserve">may </w:t>
      </w:r>
      <w:r w:rsidR="0069235A">
        <w:rPr>
          <w:rFonts w:asciiTheme="minorHAnsi" w:hAnsiTheme="minorHAnsi" w:cstheme="minorHAnsi"/>
        </w:rPr>
        <w:t xml:space="preserve">consider </w:t>
      </w:r>
      <w:r w:rsidR="00861CB3" w:rsidRPr="00B959BD">
        <w:rPr>
          <w:rFonts w:asciiTheme="minorHAnsi" w:eastAsia="Times New Roman" w:hAnsiTheme="minorHAnsi" w:cstheme="minorHAnsi"/>
        </w:rPr>
        <w:t>provid</w:t>
      </w:r>
      <w:r w:rsidR="0069235A">
        <w:rPr>
          <w:rFonts w:asciiTheme="minorHAnsi" w:eastAsia="Times New Roman" w:hAnsiTheme="minorHAnsi" w:cstheme="minorHAnsi"/>
        </w:rPr>
        <w:t xml:space="preserve">ing a rich </w:t>
      </w:r>
      <w:r w:rsidR="00861CB3" w:rsidRPr="00B959BD">
        <w:rPr>
          <w:rFonts w:asciiTheme="minorHAnsi" w:eastAsia="Times New Roman" w:hAnsiTheme="minorHAnsi" w:cstheme="minorHAnsi"/>
        </w:rPr>
        <w:t xml:space="preserve">orientation specific to role, job description, and setting and use the </w:t>
      </w:r>
      <w:r w:rsidR="00861CB3" w:rsidRPr="00B959BD">
        <w:rPr>
          <w:rFonts w:asciiTheme="minorHAnsi" w:eastAsia="Times New Roman" w:hAnsiTheme="minorHAnsi" w:cstheme="minorHAnsi"/>
          <w:i/>
          <w:iCs/>
        </w:rPr>
        <w:t xml:space="preserve">New Athletic Trainer Employee </w:t>
      </w:r>
      <w:r w:rsidR="004F4AFD" w:rsidRPr="004F4AFD">
        <w:rPr>
          <w:rFonts w:asciiTheme="minorHAnsi" w:eastAsia="Times New Roman" w:hAnsiTheme="minorHAnsi" w:cstheme="minorHAnsi"/>
          <w:i/>
          <w:iCs/>
        </w:rPr>
        <w:t>Orientation Checklist</w:t>
      </w:r>
      <w:r w:rsidR="009E35F1">
        <w:rPr>
          <w:rFonts w:asciiTheme="minorHAnsi" w:eastAsia="Times New Roman" w:hAnsiTheme="minorHAnsi" w:cstheme="minorHAnsi"/>
          <w:i/>
          <w:iCs/>
        </w:rPr>
        <w:fldChar w:fldCharType="begin"/>
      </w:r>
      <w:r w:rsidR="009E35F1">
        <w:rPr>
          <w:rFonts w:asciiTheme="minorHAnsi" w:eastAsia="Times New Roman" w:hAnsiTheme="minorHAnsi" w:cstheme="minorHAnsi"/>
          <w:i/>
          <w:iCs/>
        </w:rPr>
        <w:instrText xml:space="preserve"> ADDIN EN.CITE &lt;EndNote&gt;&lt;Cite&gt;&lt;Author&gt;NATA&lt;/Author&gt;&lt;RecNum&gt;27&lt;/RecNum&gt;&lt;DisplayText&gt;&lt;style face="superscript"&gt;27&lt;/style&gt;&lt;/DisplayText&gt;&lt;record&gt;&lt;rec-number&gt;27&lt;/rec-number&gt;&lt;foreign-keys&gt;&lt;key app="EN" db-id="p5tfepstt5dwa1eved4pv2259fwfzewedrpr" timestamp="1633491177"&gt;27&lt;/key&gt;&lt;/foreign-keys&gt;&lt;ref-type name="Journal Article"&gt;17&lt;/ref-type&gt;&lt;contributors&gt;&lt;authors&gt;&lt;author&gt;NATA&lt;/author&gt;&lt;/authors&gt;&lt;/contributors&gt;&lt;titles&gt;&lt;title&gt;New Athletic Trainer Employee Orientation Checklist&lt;/title&gt;&lt;/titles&gt;&lt;dates&gt;&lt;/dates&gt;&lt;urls&gt;&lt;related-urls&gt;&lt;url&gt;https://www.nata.org/sites/default/files/new-hire-checklist.pdf &lt;/url&gt;&lt;/related-urls&gt;&lt;/urls&gt;&lt;/record&gt;&lt;/Cite&gt;&lt;/EndNote&gt;</w:instrText>
      </w:r>
      <w:r w:rsidR="009E35F1">
        <w:rPr>
          <w:rFonts w:asciiTheme="minorHAnsi" w:eastAsia="Times New Roman" w:hAnsiTheme="minorHAnsi" w:cstheme="minorHAnsi"/>
          <w:i/>
          <w:iCs/>
        </w:rPr>
        <w:fldChar w:fldCharType="separate"/>
      </w:r>
      <w:r w:rsidR="009E35F1" w:rsidRPr="009E35F1">
        <w:rPr>
          <w:rFonts w:asciiTheme="minorHAnsi" w:eastAsia="Times New Roman" w:hAnsiTheme="minorHAnsi" w:cstheme="minorHAnsi"/>
          <w:i/>
          <w:iCs/>
          <w:noProof/>
          <w:vertAlign w:val="superscript"/>
        </w:rPr>
        <w:t>27</w:t>
      </w:r>
      <w:r w:rsidR="009E35F1">
        <w:rPr>
          <w:rFonts w:asciiTheme="minorHAnsi" w:eastAsia="Times New Roman" w:hAnsiTheme="minorHAnsi" w:cstheme="minorHAnsi"/>
          <w:i/>
          <w:iCs/>
        </w:rPr>
        <w:fldChar w:fldCharType="end"/>
      </w:r>
      <w:r w:rsidR="00861CB3" w:rsidRPr="00B959BD">
        <w:rPr>
          <w:rFonts w:asciiTheme="minorHAnsi" w:eastAsia="Times New Roman" w:hAnsiTheme="minorHAnsi" w:cstheme="minorHAnsi"/>
        </w:rPr>
        <w:t>o assist with orientation.</w:t>
      </w:r>
      <w:r w:rsidR="009E35F1">
        <w:rPr>
          <w:rFonts w:asciiTheme="minorHAnsi" w:eastAsia="Times New Roman" w:hAnsiTheme="minorHAnsi" w:cstheme="minorHAnsi"/>
        </w:rPr>
        <w:fldChar w:fldCharType="begin">
          <w:fldData xml:space="preserve">PEVuZE5vdGU+PENpdGU+PEF1dGhvcj5MeW9uczwvQXV0aG9yPjxZZWFyPjIwMjE8L1llYXI+PFJl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</w:fldData>
        </w:fldChar>
      </w:r>
      <w:r w:rsidR="009E35F1">
        <w:rPr>
          <w:rFonts w:asciiTheme="minorHAnsi" w:eastAsia="Times New Roman" w:hAnsiTheme="minorHAnsi" w:cstheme="minorHAnsi"/>
        </w:rPr>
        <w:instrText xml:space="preserve"> ADDIN EN.CITE </w:instrText>
      </w:r>
      <w:r w:rsidR="009E35F1">
        <w:rPr>
          <w:rFonts w:asciiTheme="minorHAnsi" w:eastAsia="Times New Roman" w:hAnsiTheme="minorHAnsi" w:cstheme="minorHAnsi"/>
        </w:rPr>
        <w:fldChar w:fldCharType="begin">
          <w:fldData xml:space="preserve">PEVuZE5vdGU+PENpdGU+PEF1dGhvcj5MeW9uczwvQXV0aG9yPjxZZWFyPjIwMjE8L1llYXI+PFJl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</w:fldData>
        </w:fldChar>
      </w:r>
      <w:r w:rsidR="009E35F1">
        <w:rPr>
          <w:rFonts w:asciiTheme="minorHAnsi" w:eastAsia="Times New Roman" w:hAnsiTheme="minorHAnsi" w:cstheme="minorHAnsi"/>
        </w:rPr>
        <w:instrText xml:space="preserve"> ADDIN EN.CITE.DATA </w:instrText>
      </w:r>
      <w:r w:rsidR="009E35F1">
        <w:rPr>
          <w:rFonts w:asciiTheme="minorHAnsi" w:eastAsia="Times New Roman" w:hAnsiTheme="minorHAnsi" w:cstheme="minorHAnsi"/>
        </w:rPr>
      </w:r>
      <w:r w:rsidR="009E35F1">
        <w:rPr>
          <w:rFonts w:asciiTheme="minorHAnsi" w:eastAsia="Times New Roman" w:hAnsiTheme="minorHAnsi" w:cstheme="minorHAnsi"/>
        </w:rPr>
        <w:fldChar w:fldCharType="end"/>
      </w:r>
      <w:r w:rsidR="009E35F1">
        <w:rPr>
          <w:rFonts w:asciiTheme="minorHAnsi" w:eastAsia="Times New Roman" w:hAnsiTheme="minorHAnsi" w:cstheme="minorHAnsi"/>
        </w:rPr>
      </w:r>
      <w:r w:rsidR="009E35F1">
        <w:rPr>
          <w:rFonts w:asciiTheme="minorHAnsi" w:eastAsia="Times New Roman" w:hAnsiTheme="minorHAnsi" w:cstheme="minorHAnsi"/>
        </w:rPr>
        <w:fldChar w:fldCharType="separate"/>
      </w:r>
      <w:r w:rsidR="009E35F1" w:rsidRPr="009E35F1">
        <w:rPr>
          <w:rFonts w:asciiTheme="minorHAnsi" w:eastAsia="Times New Roman" w:hAnsiTheme="minorHAnsi" w:cstheme="minorHAnsi"/>
          <w:noProof/>
          <w:vertAlign w:val="superscript"/>
        </w:rPr>
        <w:t>20-22</w:t>
      </w:r>
      <w:r w:rsidR="009E35F1">
        <w:rPr>
          <w:rFonts w:asciiTheme="minorHAnsi" w:eastAsia="Times New Roman" w:hAnsiTheme="minorHAnsi" w:cstheme="minorHAnsi"/>
        </w:rPr>
        <w:fldChar w:fldCharType="end"/>
      </w:r>
      <w:r w:rsidR="00861CB3" w:rsidRPr="00B959BD">
        <w:rPr>
          <w:rFonts w:asciiTheme="minorHAnsi" w:eastAsia="Times New Roman" w:hAnsiTheme="minorHAnsi" w:cstheme="minorHAnsi"/>
        </w:rPr>
        <w:t xml:space="preserve"> Newly hired </w:t>
      </w:r>
      <w:r w:rsidR="000C3F25" w:rsidRPr="000C3F25">
        <w:rPr>
          <w:rFonts w:asciiTheme="minorHAnsi" w:eastAsia="Times New Roman" w:hAnsiTheme="minorHAnsi" w:cstheme="minorHAnsi"/>
        </w:rPr>
        <w:t xml:space="preserve">ATs </w:t>
      </w:r>
      <w:r w:rsidR="0069235A">
        <w:rPr>
          <w:rFonts w:asciiTheme="minorHAnsi" w:eastAsia="Times New Roman" w:hAnsiTheme="minorHAnsi" w:cstheme="minorHAnsi"/>
        </w:rPr>
        <w:t xml:space="preserve">can be </w:t>
      </w:r>
      <w:r w:rsidRPr="00B959BD">
        <w:rPr>
          <w:rFonts w:asciiTheme="minorHAnsi" w:eastAsia="Times New Roman" w:hAnsiTheme="minorHAnsi" w:cstheme="minorHAnsi"/>
        </w:rPr>
        <w:t xml:space="preserve">supported </w:t>
      </w:r>
      <w:r w:rsidR="0069235A">
        <w:rPr>
          <w:rFonts w:asciiTheme="minorHAnsi" w:eastAsia="Times New Roman" w:hAnsiTheme="minorHAnsi" w:cstheme="minorHAnsi"/>
        </w:rPr>
        <w:t xml:space="preserve">by </w:t>
      </w:r>
      <w:r w:rsidR="00A122B6" w:rsidRPr="00B959BD">
        <w:rPr>
          <w:rFonts w:asciiTheme="minorHAnsi" w:eastAsia="Times New Roman" w:hAnsiTheme="minorHAnsi" w:cstheme="minorHAnsi"/>
        </w:rPr>
        <w:t>using</w:t>
      </w:r>
      <w:r w:rsidR="00861CB3" w:rsidRPr="00B959BD">
        <w:rPr>
          <w:rFonts w:asciiTheme="minorHAnsi" w:eastAsia="Times New Roman" w:hAnsiTheme="minorHAnsi" w:cstheme="minorHAnsi"/>
        </w:rPr>
        <w:t xml:space="preserve"> peer mentoring and formal, regular evaluations by supervisors to track progress and provide new hires a framework for determining success.</w:t>
      </w:r>
      <w:r w:rsidR="009E35F1">
        <w:rPr>
          <w:rFonts w:asciiTheme="minorHAnsi" w:eastAsia="Times New Roman" w:hAnsiTheme="minorHAnsi" w:cstheme="minorHAnsi"/>
        </w:rPr>
        <w:fldChar w:fldCharType="begin"/>
      </w:r>
      <w:r w:rsidR="009E35F1">
        <w:rPr>
          <w:rFonts w:asciiTheme="minorHAnsi" w:eastAsia="Times New Roman" w:hAnsiTheme="minorHAnsi" w:cstheme="minorHAnsi"/>
        </w:rPr>
        <w:instrText xml:space="preserve"> ADDIN EN.CITE &lt;EndNote&gt;&lt;Cite&gt;&lt;Author&gt;Compton&lt;/Author&gt;&lt;Year&gt;2020&lt;/Year&gt;&lt;RecNum&gt;19&lt;/RecNum&gt;&lt;DisplayText&gt;&lt;style face="superscript"&gt;18&lt;/style&gt;&lt;/DisplayText&gt;&lt;record&gt;&lt;rec-number&gt;19&lt;/rec-number&gt;&lt;foreign-keys&gt;&lt;key app="EN" db-id="p5tfepstt5dwa1eved4pv2259fwfzewedrpr" timestamp="1633490143"&gt;19&lt;/key&gt;&lt;/foreign-keys&gt;&lt;ref-type name="Journal Article"&gt;17&lt;/ref-type&gt;&lt;contributors&gt;&lt;authors&gt;&lt;author&gt;Compton, S.&lt;/author&gt;&lt;author&gt;Simon, JE.&lt;/author&gt;&lt;author&gt;Harris, LL.&lt;/author&gt;&lt;/authors&gt;&lt;/contributors&gt;&lt;titles&gt;&lt;title&gt;Supervisor perceptions of newly credentialed athletic trainers’ transition to practice&lt;/title&gt;&lt;secondary-title&gt;Athletic Training Education Journal&lt;/secondary-title&gt;&lt;/titles&gt;&lt;periodical&gt;&lt;full-title&gt;Athletic Training Education Journal&lt;/full-title&gt;&lt;/periodical&gt;&lt;pages&gt;201-211&lt;/pages&gt;&lt;volume&gt;15&lt;/volume&gt;&lt;number&gt;3&lt;/number&gt;&lt;dates&gt;&lt;year&gt;2020&lt;/year&gt;&lt;/dates&gt;&lt;urls&gt;&lt;/urls&gt;&lt;/record&gt;&lt;/Cite&gt;&lt;/EndNote&gt;</w:instrText>
      </w:r>
      <w:r w:rsidR="009E35F1">
        <w:rPr>
          <w:rFonts w:asciiTheme="minorHAnsi" w:eastAsia="Times New Roman" w:hAnsiTheme="minorHAnsi" w:cstheme="minorHAnsi"/>
        </w:rPr>
        <w:fldChar w:fldCharType="separate"/>
      </w:r>
      <w:r w:rsidR="009E35F1" w:rsidRPr="009E35F1">
        <w:rPr>
          <w:rFonts w:asciiTheme="minorHAnsi" w:eastAsia="Times New Roman" w:hAnsiTheme="minorHAnsi" w:cstheme="minorHAnsi"/>
          <w:noProof/>
          <w:vertAlign w:val="superscript"/>
        </w:rPr>
        <w:t>18</w:t>
      </w:r>
      <w:r w:rsidR="009E35F1">
        <w:rPr>
          <w:rFonts w:asciiTheme="minorHAnsi" w:eastAsia="Times New Roman" w:hAnsiTheme="minorHAnsi" w:cstheme="minorHAnsi"/>
        </w:rPr>
        <w:fldChar w:fldCharType="end"/>
      </w:r>
      <w:r w:rsidR="00861CB3" w:rsidRPr="00B959BD">
        <w:rPr>
          <w:rFonts w:asciiTheme="minorHAnsi" w:eastAsia="Times New Roman" w:hAnsiTheme="minorHAnsi" w:cstheme="minorHAnsi"/>
        </w:rPr>
        <w:t xml:space="preserve"> Employers </w:t>
      </w:r>
      <w:r w:rsidR="00272081">
        <w:rPr>
          <w:rFonts w:asciiTheme="minorHAnsi" w:eastAsia="Times New Roman" w:hAnsiTheme="minorHAnsi" w:cstheme="minorHAnsi"/>
        </w:rPr>
        <w:t xml:space="preserve">can </w:t>
      </w:r>
      <w:r w:rsidR="00861CB3" w:rsidRPr="00B959BD">
        <w:rPr>
          <w:rFonts w:asciiTheme="minorHAnsi" w:eastAsia="Times New Roman" w:hAnsiTheme="minorHAnsi" w:cstheme="minorHAnsi"/>
        </w:rPr>
        <w:t xml:space="preserve">provide opportunities for continuing education and </w:t>
      </w:r>
      <w:r w:rsidR="00861CB3" w:rsidRPr="00E10CD8">
        <w:rPr>
          <w:rFonts w:asciiTheme="minorHAnsi" w:eastAsia="Times New Roman" w:hAnsiTheme="minorHAnsi" w:cstheme="minorHAnsi"/>
          <w:color w:val="000000"/>
        </w:rPr>
        <w:t>onboarding beyond web-based resources. Journal club, in-services</w:t>
      </w:r>
      <w:r w:rsidR="00861CB3" w:rsidRPr="00B959BD">
        <w:rPr>
          <w:rFonts w:asciiTheme="minorHAnsi" w:eastAsia="Times New Roman" w:hAnsiTheme="minorHAnsi" w:cstheme="minorHAnsi"/>
        </w:rPr>
        <w:t xml:space="preserve">, workshops, and other </w:t>
      </w:r>
      <w:r w:rsidR="00861CB3" w:rsidRPr="00B959BD">
        <w:rPr>
          <w:rFonts w:asciiTheme="minorHAnsi" w:eastAsia="Times New Roman" w:hAnsiTheme="minorHAnsi" w:cstheme="minorHAnsi"/>
        </w:rPr>
        <w:lastRenderedPageBreak/>
        <w:t xml:space="preserve">similar education opportunities </w:t>
      </w:r>
      <w:r w:rsidR="004F4AFD">
        <w:rPr>
          <w:rFonts w:asciiTheme="minorHAnsi" w:eastAsia="Times New Roman" w:hAnsiTheme="minorHAnsi" w:cstheme="minorHAnsi"/>
        </w:rPr>
        <w:t xml:space="preserve">can </w:t>
      </w:r>
      <w:r w:rsidR="00861CB3" w:rsidRPr="00B959BD">
        <w:rPr>
          <w:rFonts w:asciiTheme="minorHAnsi" w:eastAsia="Times New Roman" w:hAnsiTheme="minorHAnsi" w:cstheme="minorHAnsi"/>
        </w:rPr>
        <w:t>assist with transition to practice</w:t>
      </w:r>
      <w:r w:rsidR="00272081">
        <w:rPr>
          <w:rFonts w:asciiTheme="minorHAnsi" w:eastAsia="Times New Roman" w:hAnsiTheme="minorHAnsi" w:cstheme="minorHAnsi"/>
        </w:rPr>
        <w:t xml:space="preserve"> </w:t>
      </w:r>
      <w:r w:rsidR="00861CB3" w:rsidRPr="00B959BD">
        <w:rPr>
          <w:rFonts w:asciiTheme="minorHAnsi" w:eastAsia="Times New Roman" w:hAnsiTheme="minorHAnsi" w:cstheme="minorHAnsi"/>
        </w:rPr>
        <w:t xml:space="preserve">and continuing education. </w:t>
      </w:r>
      <w:r w:rsidR="00272081">
        <w:rPr>
          <w:rFonts w:asciiTheme="minorHAnsi" w:eastAsia="Times New Roman" w:hAnsiTheme="minorHAnsi" w:cstheme="minorHAnsi"/>
        </w:rPr>
        <w:t>T</w:t>
      </w:r>
      <w:r w:rsidR="00861CB3" w:rsidRPr="00B959BD">
        <w:rPr>
          <w:rFonts w:asciiTheme="minorHAnsi" w:eastAsia="Times New Roman" w:hAnsiTheme="minorHAnsi" w:cstheme="minorHAnsi"/>
        </w:rPr>
        <w:t xml:space="preserve">he NATA </w:t>
      </w:r>
      <w:r w:rsidR="00272081">
        <w:rPr>
          <w:rFonts w:asciiTheme="minorHAnsi" w:eastAsia="Times New Roman" w:hAnsiTheme="minorHAnsi" w:cstheme="minorHAnsi"/>
        </w:rPr>
        <w:t xml:space="preserve">can be instrumental in providing resources to </w:t>
      </w:r>
      <w:r w:rsidR="00861CB3" w:rsidRPr="00B959BD">
        <w:rPr>
          <w:rFonts w:asciiTheme="minorHAnsi" w:eastAsia="Times New Roman" w:hAnsiTheme="minorHAnsi" w:cstheme="minorHAnsi"/>
        </w:rPr>
        <w:t xml:space="preserve">explore </w:t>
      </w:r>
      <w:r w:rsidR="00272081">
        <w:rPr>
          <w:rFonts w:asciiTheme="minorHAnsi" w:eastAsia="Times New Roman" w:hAnsiTheme="minorHAnsi" w:cstheme="minorHAnsi"/>
        </w:rPr>
        <w:t>the d</w:t>
      </w:r>
      <w:r w:rsidR="00861CB3" w:rsidRPr="00B959BD">
        <w:rPr>
          <w:rFonts w:asciiTheme="minorHAnsi" w:eastAsia="Times New Roman" w:hAnsiTheme="minorHAnsi" w:cstheme="minorHAnsi"/>
        </w:rPr>
        <w:t xml:space="preserve">evelopment of transition to practice programs (e.g., nursing) and expand the transition to practice toolkit to include resources for </w:t>
      </w:r>
      <w:r w:rsidR="000C3F25" w:rsidRPr="000C3F25">
        <w:rPr>
          <w:rFonts w:asciiTheme="minorHAnsi" w:eastAsia="Times New Roman" w:hAnsiTheme="minorHAnsi" w:cstheme="minorHAnsi"/>
        </w:rPr>
        <w:t xml:space="preserve">ATs </w:t>
      </w:r>
      <w:r w:rsidR="00861CB3" w:rsidRPr="00B959BD">
        <w:rPr>
          <w:rFonts w:asciiTheme="minorHAnsi" w:eastAsia="Times New Roman" w:hAnsiTheme="minorHAnsi" w:cstheme="minorHAnsi"/>
        </w:rPr>
        <w:t>and employers</w:t>
      </w:r>
      <w:r w:rsidRPr="00B959BD">
        <w:rPr>
          <w:rFonts w:asciiTheme="minorHAnsi" w:eastAsia="Times New Roman" w:hAnsiTheme="minorHAnsi" w:cstheme="minorHAnsi"/>
        </w:rPr>
        <w:t xml:space="preserve">.  These resources </w:t>
      </w:r>
      <w:r w:rsidR="00272081">
        <w:rPr>
          <w:rFonts w:asciiTheme="minorHAnsi" w:eastAsia="Times New Roman" w:hAnsiTheme="minorHAnsi" w:cstheme="minorHAnsi"/>
        </w:rPr>
        <w:t xml:space="preserve">can </w:t>
      </w:r>
      <w:r w:rsidRPr="00B959BD">
        <w:rPr>
          <w:rFonts w:asciiTheme="minorHAnsi" w:eastAsia="Times New Roman" w:hAnsiTheme="minorHAnsi" w:cstheme="minorHAnsi"/>
        </w:rPr>
        <w:t xml:space="preserve">be marketed widely to educate administrators and employers of the role of the </w:t>
      </w:r>
      <w:r w:rsidR="000C3F25">
        <w:rPr>
          <w:rFonts w:asciiTheme="minorHAnsi" w:eastAsia="Times New Roman" w:hAnsiTheme="minorHAnsi" w:cstheme="minorHAnsi"/>
        </w:rPr>
        <w:t>AT</w:t>
      </w:r>
      <w:r w:rsidRPr="00186E5F">
        <w:rPr>
          <w:rFonts w:asciiTheme="minorHAnsi" w:eastAsia="Times New Roman" w:hAnsiTheme="minorHAnsi" w:cstheme="minorHAnsi"/>
        </w:rPr>
        <w:t>.</w:t>
      </w:r>
    </w:p>
    <w:p w14:paraId="4962565D" w14:textId="62C219D3" w:rsidR="00423D85" w:rsidRPr="00186E5F" w:rsidRDefault="00EF30F2" w:rsidP="00423D85">
      <w:pPr>
        <w:rPr>
          <w:rFonts w:asciiTheme="minorHAnsi" w:hAnsiTheme="minorHAnsi" w:cstheme="minorHAnsi"/>
          <w:b/>
          <w:u w:val="single"/>
        </w:rPr>
      </w:pPr>
      <w:r>
        <w:rPr>
          <w:rFonts w:asciiTheme="minorHAnsi" w:hAnsiTheme="minorHAnsi" w:cstheme="minorHAnsi"/>
          <w:b/>
          <w:u w:val="single"/>
        </w:rPr>
        <w:br/>
      </w:r>
      <w:r w:rsidR="00ED5B2C" w:rsidRPr="00186E5F">
        <w:rPr>
          <w:rFonts w:asciiTheme="minorHAnsi" w:hAnsiTheme="minorHAnsi" w:cstheme="minorHAnsi"/>
          <w:b/>
          <w:u w:val="single"/>
        </w:rPr>
        <w:t>Advanced Clinical Practice</w:t>
      </w:r>
    </w:p>
    <w:p w14:paraId="0D110C43" w14:textId="60FA87B2" w:rsidR="00ED5B2C" w:rsidRPr="00186E5F" w:rsidRDefault="00ED5B2C" w:rsidP="00ED5B2C">
      <w:pPr>
        <w:rPr>
          <w:rFonts w:asciiTheme="minorHAnsi" w:hAnsiTheme="minorHAnsi" w:cstheme="minorHAnsi"/>
          <w:b/>
          <w:i/>
          <w:iCs/>
        </w:rPr>
      </w:pPr>
      <w:r w:rsidRPr="00186E5F">
        <w:rPr>
          <w:rFonts w:asciiTheme="minorHAnsi" w:hAnsiTheme="minorHAnsi" w:cstheme="minorHAnsi"/>
          <w:b/>
          <w:i/>
          <w:iCs/>
        </w:rPr>
        <w:t xml:space="preserve">Professional development and continuing education are essential for all healthcare professionals.  ATs need innovative and effective professional development as they strive to maintain clinical </w:t>
      </w:r>
      <w:r w:rsidR="002B49A1">
        <w:rPr>
          <w:rFonts w:asciiTheme="minorHAnsi" w:hAnsiTheme="minorHAnsi" w:cstheme="minorHAnsi"/>
          <w:b/>
          <w:i/>
          <w:iCs/>
        </w:rPr>
        <w:t>capability</w:t>
      </w:r>
      <w:r w:rsidRPr="00186E5F">
        <w:rPr>
          <w:rFonts w:asciiTheme="minorHAnsi" w:hAnsiTheme="minorHAnsi" w:cstheme="minorHAnsi"/>
          <w:b/>
          <w:i/>
          <w:iCs/>
        </w:rPr>
        <w:t xml:space="preserve"> in a rapidly changing healthcare field with expanding clinical skills to fill emerging employment settings.  Although </w:t>
      </w:r>
      <w:r w:rsidR="004114CA">
        <w:rPr>
          <w:rFonts w:asciiTheme="minorHAnsi" w:hAnsiTheme="minorHAnsi" w:cstheme="minorHAnsi"/>
          <w:b/>
          <w:i/>
          <w:iCs/>
        </w:rPr>
        <w:t>the emergence of new</w:t>
      </w:r>
      <w:r w:rsidR="004114CA" w:rsidRPr="00186E5F">
        <w:rPr>
          <w:rFonts w:asciiTheme="minorHAnsi" w:hAnsiTheme="minorHAnsi" w:cstheme="minorHAnsi"/>
          <w:b/>
          <w:i/>
          <w:iCs/>
        </w:rPr>
        <w:t xml:space="preserve"> </w:t>
      </w:r>
      <w:r w:rsidRPr="00186E5F">
        <w:rPr>
          <w:rFonts w:asciiTheme="minorHAnsi" w:hAnsiTheme="minorHAnsi" w:cstheme="minorHAnsi"/>
          <w:b/>
          <w:i/>
          <w:iCs/>
        </w:rPr>
        <w:t xml:space="preserve">settings and skills </w:t>
      </w:r>
      <w:r w:rsidR="004114CA">
        <w:rPr>
          <w:rFonts w:asciiTheme="minorHAnsi" w:hAnsiTheme="minorHAnsi" w:cstheme="minorHAnsi"/>
          <w:b/>
          <w:i/>
          <w:iCs/>
        </w:rPr>
        <w:t>is</w:t>
      </w:r>
      <w:r w:rsidR="004114CA" w:rsidRPr="00186E5F">
        <w:rPr>
          <w:rFonts w:asciiTheme="minorHAnsi" w:hAnsiTheme="minorHAnsi" w:cstheme="minorHAnsi"/>
          <w:b/>
          <w:i/>
          <w:iCs/>
        </w:rPr>
        <w:t xml:space="preserve"> </w:t>
      </w:r>
      <w:r w:rsidRPr="00186E5F">
        <w:rPr>
          <w:rFonts w:asciiTheme="minorHAnsi" w:hAnsiTheme="minorHAnsi" w:cstheme="minorHAnsi"/>
          <w:b/>
          <w:i/>
          <w:iCs/>
        </w:rPr>
        <w:t>encouraging for the profession, rigorous, integrated professional development and innovative continuing education opportunities are needed throughout the profession.</w:t>
      </w:r>
    </w:p>
    <w:p w14:paraId="621019E4" w14:textId="77777777" w:rsidR="00ED5B2C" w:rsidRPr="00186E5F" w:rsidRDefault="00ED5B2C" w:rsidP="00ED5B2C">
      <w:pPr>
        <w:rPr>
          <w:rFonts w:asciiTheme="minorHAnsi" w:hAnsiTheme="minorHAnsi" w:cstheme="minorHAnsi"/>
          <w:b/>
          <w:i/>
          <w:iCs/>
        </w:rPr>
      </w:pPr>
    </w:p>
    <w:p w14:paraId="5C9804C7" w14:textId="6FFD43C6" w:rsidR="00423D85" w:rsidRPr="00186E5F" w:rsidRDefault="00423D85" w:rsidP="00423D85">
      <w:pPr>
        <w:rPr>
          <w:rFonts w:asciiTheme="minorHAnsi" w:hAnsiTheme="minorHAnsi" w:cstheme="minorHAnsi"/>
          <w:b/>
          <w:i/>
        </w:rPr>
      </w:pPr>
      <w:r w:rsidRPr="00186E5F">
        <w:rPr>
          <w:rFonts w:asciiTheme="minorHAnsi" w:hAnsiTheme="minorHAnsi" w:cstheme="minorHAnsi"/>
          <w:b/>
          <w:i/>
          <w:iCs/>
        </w:rPr>
        <w:t>The profession of athletic training has embarked upon advanced track training to create clinical specialists.  With the domains of athletic training being broad in scope, the role of clinical specialization is emerging as a necessity to further define expertise within the healthcare professions.  Athletic training needs</w:t>
      </w:r>
      <w:r w:rsidRPr="00186E5F">
        <w:rPr>
          <w:rFonts w:asciiTheme="minorHAnsi" w:hAnsiTheme="minorHAnsi" w:cstheme="minorHAnsi"/>
          <w:b/>
          <w:i/>
        </w:rPr>
        <w:t xml:space="preserve"> to continue to pursue advanced training programs such as clinical specialty programs and educate the public regarding the role/impact of these specialty training certificates.  </w:t>
      </w:r>
      <w:r w:rsidR="000C3F25" w:rsidRPr="000C3F25">
        <w:rPr>
          <w:rFonts w:asciiTheme="minorHAnsi" w:hAnsiTheme="minorHAnsi" w:cstheme="minorHAnsi"/>
          <w:b/>
          <w:i/>
        </w:rPr>
        <w:t xml:space="preserve">ATs </w:t>
      </w:r>
      <w:r w:rsidRPr="00186E5F">
        <w:rPr>
          <w:rFonts w:asciiTheme="minorHAnsi" w:hAnsiTheme="minorHAnsi" w:cstheme="minorHAnsi"/>
          <w:b/>
          <w:i/>
        </w:rPr>
        <w:t xml:space="preserve">are working in highly specific employment settings with more emerging.  Specialty certificates will allow </w:t>
      </w:r>
      <w:r w:rsidR="000C3F25" w:rsidRPr="000C3F25">
        <w:rPr>
          <w:rFonts w:asciiTheme="minorHAnsi" w:hAnsiTheme="minorHAnsi" w:cstheme="minorHAnsi"/>
          <w:b/>
          <w:i/>
        </w:rPr>
        <w:t xml:space="preserve">ATs </w:t>
      </w:r>
      <w:r w:rsidRPr="00186E5F">
        <w:rPr>
          <w:rFonts w:asciiTheme="minorHAnsi" w:hAnsiTheme="minorHAnsi" w:cstheme="minorHAnsi"/>
          <w:b/>
          <w:i/>
        </w:rPr>
        <w:t xml:space="preserve">to demonstrate expertise in a specific domain of athletic training to advance employment opportunities, promote research initiatives, and ultimately, provide increased credibility to the skill sets of the </w:t>
      </w:r>
      <w:r w:rsidR="000C3F25">
        <w:rPr>
          <w:rFonts w:asciiTheme="minorHAnsi" w:hAnsiTheme="minorHAnsi" w:cstheme="minorHAnsi"/>
          <w:b/>
          <w:i/>
        </w:rPr>
        <w:t>AT</w:t>
      </w:r>
      <w:r w:rsidRPr="00186E5F">
        <w:rPr>
          <w:rFonts w:asciiTheme="minorHAnsi" w:hAnsiTheme="minorHAnsi" w:cstheme="minorHAnsi"/>
          <w:b/>
          <w:i/>
        </w:rPr>
        <w:t>.</w:t>
      </w:r>
      <w:r w:rsidRPr="00186E5F">
        <w:rPr>
          <w:rFonts w:asciiTheme="minorHAnsi" w:hAnsiTheme="minorHAnsi" w:cstheme="minorHAnsi"/>
          <w:b/>
          <w:i/>
        </w:rPr>
        <w:tab/>
      </w:r>
    </w:p>
    <w:p w14:paraId="4EFC1BB6" w14:textId="77777777" w:rsidR="00423D85" w:rsidRPr="00186E5F" w:rsidRDefault="00423D85" w:rsidP="00423D85">
      <w:pPr>
        <w:rPr>
          <w:rFonts w:asciiTheme="minorHAnsi" w:hAnsiTheme="minorHAnsi" w:cstheme="minorHAnsi"/>
          <w:b/>
        </w:rPr>
      </w:pPr>
    </w:p>
    <w:p w14:paraId="38BFF1A8" w14:textId="0B61972D" w:rsidR="00423D85" w:rsidRPr="00186E5F" w:rsidRDefault="00423D85" w:rsidP="00423D85">
      <w:pPr>
        <w:pStyle w:val="ListParagraph"/>
        <w:numPr>
          <w:ilvl w:val="0"/>
          <w:numId w:val="1"/>
        </w:numPr>
        <w:rPr>
          <w:rFonts w:asciiTheme="minorHAnsi" w:hAnsiTheme="minorHAnsi" w:cstheme="minorHAnsi"/>
          <w:b/>
        </w:rPr>
      </w:pPr>
      <w:r w:rsidRPr="00186E5F">
        <w:rPr>
          <w:rFonts w:asciiTheme="minorHAnsi" w:hAnsiTheme="minorHAnsi" w:cstheme="minorHAnsi"/>
          <w:b/>
        </w:rPr>
        <w:t xml:space="preserve">The </w:t>
      </w:r>
      <w:r w:rsidR="002B49A1">
        <w:rPr>
          <w:rFonts w:asciiTheme="minorHAnsi" w:hAnsiTheme="minorHAnsi" w:cstheme="minorHAnsi"/>
          <w:b/>
        </w:rPr>
        <w:t>NATA</w:t>
      </w:r>
      <w:r w:rsidRPr="00186E5F">
        <w:rPr>
          <w:rFonts w:asciiTheme="minorHAnsi" w:hAnsiTheme="minorHAnsi" w:cstheme="minorHAnsi"/>
          <w:b/>
        </w:rPr>
        <w:t xml:space="preserve"> should continue collaborating </w:t>
      </w:r>
      <w:r w:rsidR="002B49A1">
        <w:rPr>
          <w:rFonts w:asciiTheme="minorHAnsi" w:hAnsiTheme="minorHAnsi" w:cstheme="minorHAnsi"/>
          <w:b/>
        </w:rPr>
        <w:t xml:space="preserve">with relevant entities </w:t>
      </w:r>
      <w:r w:rsidRPr="00186E5F">
        <w:rPr>
          <w:rFonts w:asciiTheme="minorHAnsi" w:hAnsiTheme="minorHAnsi" w:cstheme="minorHAnsi"/>
          <w:b/>
        </w:rPr>
        <w:t>regarding the pathways, language, and processes surrounding the development of clinical specialists in the profession.</w:t>
      </w:r>
    </w:p>
    <w:p w14:paraId="286F8274" w14:textId="0498617B" w:rsidR="00423D85" w:rsidRPr="00A37A8C" w:rsidRDefault="00423D85" w:rsidP="00A37A8C">
      <w:pPr>
        <w:ind w:left="360"/>
        <w:rPr>
          <w:rFonts w:asciiTheme="minorHAnsi" w:hAnsiTheme="minorHAnsi" w:cstheme="minorHAnsi"/>
        </w:rPr>
      </w:pPr>
      <w:r w:rsidRPr="00186E5F">
        <w:rPr>
          <w:rFonts w:asciiTheme="minorHAnsi" w:hAnsiTheme="minorHAnsi" w:cstheme="minorHAnsi"/>
        </w:rPr>
        <w:t xml:space="preserve">Clear, consistent messaging is needed relative to the development of clinical specialties and residencies in athletic training. Specifically, expectations and standardized language </w:t>
      </w:r>
      <w:r w:rsidR="002B49A1">
        <w:rPr>
          <w:rFonts w:asciiTheme="minorHAnsi" w:hAnsiTheme="minorHAnsi" w:cstheme="minorHAnsi"/>
        </w:rPr>
        <w:t xml:space="preserve">need </w:t>
      </w:r>
      <w:r w:rsidRPr="00186E5F">
        <w:rPr>
          <w:rFonts w:asciiTheme="minorHAnsi" w:hAnsiTheme="minorHAnsi" w:cstheme="minorHAnsi"/>
        </w:rPr>
        <w:t>be set among all stakeholders regarding educational pathways in athletic training and the impact they will have on employment, salary</w:t>
      </w:r>
      <w:r w:rsidR="00117FC0">
        <w:rPr>
          <w:rFonts w:asciiTheme="minorHAnsi" w:hAnsiTheme="minorHAnsi" w:cstheme="minorHAnsi"/>
        </w:rPr>
        <w:t>,</w:t>
      </w:r>
      <w:r w:rsidRPr="00186E5F">
        <w:rPr>
          <w:rFonts w:asciiTheme="minorHAnsi" w:hAnsiTheme="minorHAnsi" w:cstheme="minorHAnsi"/>
        </w:rPr>
        <w:t xml:space="preserve"> and practice advancement. Development and implementation of clinical specialties will need consistent, coordinated efforts</w:t>
      </w:r>
      <w:r w:rsidR="002B49A1">
        <w:rPr>
          <w:rFonts w:asciiTheme="minorHAnsi" w:hAnsiTheme="minorHAnsi" w:cstheme="minorHAnsi"/>
        </w:rPr>
        <w:t>. T</w:t>
      </w:r>
      <w:r w:rsidRPr="00186E5F">
        <w:rPr>
          <w:rFonts w:asciiTheme="minorHAnsi" w:hAnsiTheme="minorHAnsi" w:cstheme="minorHAnsi"/>
        </w:rPr>
        <w:t xml:space="preserve">he NATA </w:t>
      </w:r>
      <w:r w:rsidR="002B49A1">
        <w:rPr>
          <w:rFonts w:asciiTheme="minorHAnsi" w:hAnsiTheme="minorHAnsi" w:cstheme="minorHAnsi"/>
        </w:rPr>
        <w:t xml:space="preserve">can </w:t>
      </w:r>
      <w:r w:rsidRPr="00186E5F">
        <w:rPr>
          <w:rFonts w:asciiTheme="minorHAnsi" w:hAnsiTheme="minorHAnsi" w:cstheme="minorHAnsi"/>
        </w:rPr>
        <w:t xml:space="preserve">work </w:t>
      </w:r>
      <w:r w:rsidR="002B49A1">
        <w:rPr>
          <w:rFonts w:asciiTheme="minorHAnsi" w:hAnsiTheme="minorHAnsi" w:cstheme="minorHAnsi"/>
        </w:rPr>
        <w:t xml:space="preserve">collaboratively </w:t>
      </w:r>
      <w:r w:rsidRPr="00186E5F">
        <w:rPr>
          <w:rFonts w:asciiTheme="minorHAnsi" w:hAnsiTheme="minorHAnsi" w:cstheme="minorHAnsi"/>
        </w:rPr>
        <w:t xml:space="preserve">to create and/or endorse innovative models and/or frameworks for establishing the educational development of </w:t>
      </w:r>
      <w:r w:rsidR="000C3F25" w:rsidRPr="000C3F25">
        <w:rPr>
          <w:rFonts w:asciiTheme="minorHAnsi" w:hAnsiTheme="minorHAnsi" w:cstheme="minorHAnsi"/>
        </w:rPr>
        <w:t xml:space="preserve">ATs </w:t>
      </w:r>
      <w:r w:rsidRPr="00186E5F">
        <w:rPr>
          <w:rFonts w:asciiTheme="minorHAnsi" w:hAnsiTheme="minorHAnsi" w:cstheme="minorHAnsi"/>
        </w:rPr>
        <w:t>across their career</w:t>
      </w:r>
      <w:r w:rsidR="002B49A1">
        <w:rPr>
          <w:rFonts w:asciiTheme="minorHAnsi" w:hAnsiTheme="minorHAnsi" w:cstheme="minorHAnsi"/>
        </w:rPr>
        <w:t>, including al</w:t>
      </w:r>
      <w:r w:rsidRPr="00186E5F">
        <w:rPr>
          <w:rFonts w:asciiTheme="minorHAnsi" w:hAnsiTheme="minorHAnsi" w:cstheme="minorHAnsi"/>
        </w:rPr>
        <w:t xml:space="preserve">ternative continuing education pathways </w:t>
      </w:r>
      <w:r w:rsidR="002B49A1">
        <w:rPr>
          <w:rFonts w:asciiTheme="minorHAnsi" w:hAnsiTheme="minorHAnsi" w:cstheme="minorHAnsi"/>
        </w:rPr>
        <w:t xml:space="preserve">for </w:t>
      </w:r>
      <w:r w:rsidRPr="00186E5F">
        <w:rPr>
          <w:rFonts w:asciiTheme="minorHAnsi" w:hAnsiTheme="minorHAnsi" w:cstheme="minorHAnsi"/>
        </w:rPr>
        <w:t xml:space="preserve">unique employment settings while preserving the integrity of the role of certification and within the scope of practice within state statutes.  A rich, purposeful communication strategy including all stakeholders will be necessary to launch and sustain these educational pathways. </w:t>
      </w:r>
      <w:r w:rsidRPr="00A37A8C">
        <w:rPr>
          <w:rFonts w:asciiTheme="minorHAnsi" w:hAnsiTheme="minorHAnsi" w:cstheme="minorHAnsi"/>
          <w:i/>
        </w:rPr>
        <w:t xml:space="preserve">The </w:t>
      </w:r>
      <w:r w:rsidR="00A37A8C" w:rsidRPr="00A37A8C">
        <w:rPr>
          <w:rFonts w:asciiTheme="minorHAnsi" w:hAnsiTheme="minorHAnsi" w:cstheme="minorHAnsi"/>
          <w:i/>
        </w:rPr>
        <w:t>Athletic Training</w:t>
      </w:r>
      <w:r w:rsidRPr="00A37A8C">
        <w:rPr>
          <w:rFonts w:asciiTheme="minorHAnsi" w:hAnsiTheme="minorHAnsi" w:cstheme="minorHAnsi"/>
          <w:i/>
        </w:rPr>
        <w:t xml:space="preserve"> Milestones</w:t>
      </w:r>
      <w:r w:rsidR="00D23ACD">
        <w:rPr>
          <w:rFonts w:asciiTheme="minorHAnsi" w:hAnsiTheme="minorHAnsi" w:cstheme="minorHAnsi"/>
          <w:i/>
        </w:rPr>
        <w:fldChar w:fldCharType="begin"/>
      </w:r>
      <w:r w:rsidR="00D23ACD">
        <w:rPr>
          <w:rFonts w:asciiTheme="minorHAnsi" w:hAnsiTheme="minorHAnsi" w:cstheme="minorHAnsi"/>
          <w:i/>
        </w:rPr>
        <w:instrText xml:space="preserve"> ADDIN EN.CITE &lt;EndNote&gt;&lt;Cite&gt;&lt;Author&gt;Sauers&lt;/Author&gt;&lt;Year&gt;2018&lt;/Year&gt;&lt;RecNum&gt;28&lt;/RecNum&gt;&lt;DisplayText&gt;&lt;style face="superscript"&gt;28&lt;/style&gt;&lt;/DisplayText&gt;&lt;record&gt;&lt;rec-number&gt;28&lt;/rec-number&gt;&lt;foreign-keys&gt;&lt;key app="EN" db-id="p5tfepstt5dwa1eved4pv2259fwfzewedrpr" timestamp="1633491323"&gt;28&lt;/key&gt;&lt;/foreign-keys&gt;&lt;ref-type name="Report"&gt;27&lt;/ref-type&gt;&lt;contributors&gt;&lt;authors&gt;&lt;author&gt;Sauers, EL.&lt;/author&gt;&lt;author&gt;Laursen, RM.&lt;/author&gt;&lt;author&gt;Pecha, F.&lt;/author&gt;&lt;author&gt;Walusz, H.&lt;/author&gt;&lt;/authors&gt;&lt;/contributors&gt;&lt;titles&gt;&lt;title&gt;The Athletic Training Milestones&lt;/title&gt;&lt;/titles&gt;&lt;dates&gt;&lt;year&gt;2018&lt;/year&gt;&lt;/dates&gt;&lt;urls&gt;&lt;related-urls&gt;&lt;url&gt;https://www.atmilestones.com/support-files/at_milestones.pdf&lt;/url&gt;&lt;/related-urls&gt;&lt;/urls&gt;&lt;/record&gt;&lt;/Cite&gt;&lt;/EndNote&gt;</w:instrText>
      </w:r>
      <w:r w:rsidR="00D23ACD">
        <w:rPr>
          <w:rFonts w:asciiTheme="minorHAnsi" w:hAnsiTheme="minorHAnsi" w:cstheme="minorHAnsi"/>
          <w:i/>
        </w:rPr>
        <w:fldChar w:fldCharType="separate"/>
      </w:r>
      <w:r w:rsidR="00D23ACD" w:rsidRPr="00D23ACD">
        <w:rPr>
          <w:rFonts w:asciiTheme="minorHAnsi" w:hAnsiTheme="minorHAnsi" w:cstheme="minorHAnsi"/>
          <w:i/>
          <w:noProof/>
          <w:vertAlign w:val="superscript"/>
        </w:rPr>
        <w:t>28</w:t>
      </w:r>
      <w:r w:rsidR="00D23ACD">
        <w:rPr>
          <w:rFonts w:asciiTheme="minorHAnsi" w:hAnsiTheme="minorHAnsi" w:cstheme="minorHAnsi"/>
          <w:i/>
        </w:rPr>
        <w:fldChar w:fldCharType="end"/>
      </w:r>
      <w:r w:rsidR="00D23ACD">
        <w:rPr>
          <w:rFonts w:asciiTheme="minorHAnsi" w:hAnsiTheme="minorHAnsi" w:cstheme="minorHAnsi"/>
          <w:iCs/>
          <w:vertAlign w:val="superscript"/>
        </w:rPr>
        <w:t xml:space="preserve"> </w:t>
      </w:r>
      <w:r w:rsidR="00E10CD8">
        <w:rPr>
          <w:rFonts w:asciiTheme="minorHAnsi" w:hAnsiTheme="minorHAnsi" w:cstheme="minorHAnsi"/>
        </w:rPr>
        <w:t>and</w:t>
      </w:r>
      <w:r w:rsidR="000C6726">
        <w:rPr>
          <w:rFonts w:asciiTheme="minorHAnsi" w:hAnsiTheme="minorHAnsi" w:cstheme="minorHAnsi"/>
        </w:rPr>
        <w:t>/or</w:t>
      </w:r>
      <w:r w:rsidR="00E10CD8">
        <w:rPr>
          <w:rFonts w:asciiTheme="minorHAnsi" w:hAnsiTheme="minorHAnsi" w:cstheme="minorHAnsi"/>
        </w:rPr>
        <w:t xml:space="preserve"> other processes </w:t>
      </w:r>
      <w:r w:rsidRPr="00186E5F">
        <w:rPr>
          <w:rFonts w:asciiTheme="minorHAnsi" w:hAnsiTheme="minorHAnsi" w:cstheme="minorHAnsi"/>
        </w:rPr>
        <w:t>could be evaluated and/or considered as a potential framework for the above recommendation.</w:t>
      </w:r>
      <w:r w:rsidR="00EF30F2">
        <w:rPr>
          <w:rFonts w:asciiTheme="minorHAnsi" w:hAnsiTheme="minorHAnsi" w:cstheme="minorHAnsi"/>
          <w:b/>
        </w:rPr>
        <w:br/>
      </w:r>
    </w:p>
    <w:p w14:paraId="58EC73E1" w14:textId="77777777" w:rsidR="00423D85" w:rsidRPr="00A414A8" w:rsidRDefault="00423D85" w:rsidP="00423D85">
      <w:pPr>
        <w:pStyle w:val="ListParagraph"/>
        <w:numPr>
          <w:ilvl w:val="0"/>
          <w:numId w:val="1"/>
        </w:numPr>
        <w:rPr>
          <w:rFonts w:asciiTheme="minorHAnsi" w:hAnsiTheme="minorHAnsi" w:cstheme="minorHAnsi"/>
          <w:b/>
        </w:rPr>
      </w:pPr>
      <w:r w:rsidRPr="00A414A8">
        <w:rPr>
          <w:rFonts w:asciiTheme="minorHAnsi" w:hAnsiTheme="minorHAnsi" w:cstheme="minorHAnsi"/>
          <w:b/>
        </w:rPr>
        <w:t>Efforts should be made to further educate and empower practicing clinicians to integrate practice-based research into their clinical practice.</w:t>
      </w:r>
    </w:p>
    <w:p w14:paraId="0226737B" w14:textId="78E46490" w:rsidR="00423D85" w:rsidRPr="00A414A8" w:rsidRDefault="00423D85" w:rsidP="00E629AA">
      <w:pPr>
        <w:ind w:left="360"/>
        <w:rPr>
          <w:rFonts w:asciiTheme="minorHAnsi" w:hAnsiTheme="minorHAnsi" w:cstheme="minorHAnsi"/>
        </w:rPr>
      </w:pPr>
      <w:r>
        <w:rPr>
          <w:rFonts w:asciiTheme="minorHAnsi" w:hAnsiTheme="minorHAnsi" w:cstheme="minorHAnsi"/>
        </w:rPr>
        <w:lastRenderedPageBreak/>
        <w:t>A significant gap remains in the integration of practice-based research in clinical practice.</w:t>
      </w:r>
      <w:r w:rsidR="00D23ACD">
        <w:rPr>
          <w:rFonts w:asciiTheme="minorHAnsi" w:hAnsiTheme="minorHAnsi" w:cstheme="minorHAnsi"/>
        </w:rPr>
        <w:fldChar w:fldCharType="begin"/>
      </w:r>
      <w:r w:rsidR="00D23ACD">
        <w:rPr>
          <w:rFonts w:asciiTheme="minorHAnsi" w:hAnsiTheme="minorHAnsi" w:cstheme="minorHAnsi"/>
        </w:rPr>
        <w:instrText xml:space="preserve"> ADDIN EN.CITE &lt;EndNote&gt;&lt;Cite&gt;&lt;Author&gt;Welch&lt;/Author&gt;&lt;Year&gt;2014&lt;/Year&gt;&lt;RecNum&gt;29&lt;/RecNum&gt;&lt;DisplayText&gt;&lt;style face="superscript"&gt;29&lt;/style&gt;&lt;/DisplayText&gt;&lt;record&gt;&lt;rec-number&gt;29&lt;/rec-number&gt;&lt;foreign-keys&gt;&lt;key app="EN" db-id="p5tfepstt5dwa1eved4pv2259fwfzewedrpr" timestamp="1633491458"&gt;29&lt;/key&gt;&lt;/foreign-keys&gt;&lt;ref-type name="Journal Article"&gt;17&lt;/ref-type&gt;&lt;contributors&gt;&lt;authors&gt;&lt;author&gt;Welch, CE.&lt;/author&gt;&lt;author&gt;Hankemeier, DA.&lt;/author&gt;&lt;author&gt;Wyant, AL.&lt;/author&gt;&lt;author&gt;Hays, DG,&lt;/author&gt;&lt;author&gt;Pitney, WA.&lt;/author&gt;&lt;author&gt;Van Lunen, BL.&lt;/author&gt;&lt;/authors&gt;&lt;/contributors&gt;&lt;titles&gt;&lt;title&gt;Future directions of evidence-based practice in athletic training: perceived strategies to enhance the use of evidence-based practice&lt;/title&gt;&lt;secondary-title&gt;Journal of Athletic Training&lt;/secondary-title&gt;&lt;/titles&gt;&lt;periodical&gt;&lt;full-title&gt;Journal of Athletic Training&lt;/full-title&gt;&lt;/periodical&gt;&lt;pages&gt;234-244&lt;/pages&gt;&lt;volume&gt;49&lt;/volume&gt;&lt;number&gt;2&lt;/number&gt;&lt;dates&gt;&lt;year&gt;2014&lt;/year&gt;&lt;/dates&gt;&lt;urls&gt;&lt;/urls&gt;&lt;/record&gt;&lt;/Cite&gt;&lt;/EndNote&gt;</w:instrText>
      </w:r>
      <w:r w:rsidR="00D23ACD">
        <w:rPr>
          <w:rFonts w:asciiTheme="minorHAnsi" w:hAnsiTheme="minorHAnsi" w:cstheme="minorHAnsi"/>
        </w:rPr>
        <w:fldChar w:fldCharType="separate"/>
      </w:r>
      <w:r w:rsidR="00D23ACD" w:rsidRPr="00D23ACD">
        <w:rPr>
          <w:rFonts w:asciiTheme="minorHAnsi" w:hAnsiTheme="minorHAnsi" w:cstheme="minorHAnsi"/>
          <w:noProof/>
          <w:vertAlign w:val="superscript"/>
        </w:rPr>
        <w:t>29</w:t>
      </w:r>
      <w:r w:rsidR="00D23ACD">
        <w:rPr>
          <w:rFonts w:asciiTheme="minorHAnsi" w:hAnsiTheme="minorHAnsi" w:cstheme="minorHAnsi"/>
        </w:rPr>
        <w:fldChar w:fldCharType="end"/>
      </w:r>
      <w:r>
        <w:rPr>
          <w:rFonts w:asciiTheme="minorHAnsi" w:hAnsiTheme="minorHAnsi" w:cstheme="minorHAnsi"/>
        </w:rPr>
        <w:t xml:space="preserve"> Although a r</w:t>
      </w:r>
      <w:r w:rsidRPr="00A414A8">
        <w:rPr>
          <w:rFonts w:asciiTheme="minorHAnsi" w:hAnsiTheme="minorHAnsi" w:cstheme="minorHAnsi"/>
        </w:rPr>
        <w:t xml:space="preserve">ecommendation in the Future </w:t>
      </w:r>
      <w:proofErr w:type="spellStart"/>
      <w:r w:rsidRPr="00A414A8">
        <w:rPr>
          <w:rFonts w:asciiTheme="minorHAnsi" w:hAnsiTheme="minorHAnsi" w:cstheme="minorHAnsi"/>
        </w:rPr>
        <w:t>Directions</w:t>
      </w:r>
      <w:r w:rsidR="00991823">
        <w:rPr>
          <w:rFonts w:asciiTheme="minorHAnsi" w:hAnsiTheme="minorHAnsi" w:cstheme="minorHAnsi"/>
          <w:vertAlign w:val="superscript"/>
        </w:rPr>
        <w:t>R</w:t>
      </w:r>
      <w:proofErr w:type="spellEnd"/>
      <w:r w:rsidR="00991823" w:rsidRPr="00A414A8">
        <w:rPr>
          <w:rFonts w:asciiTheme="minorHAnsi" w:hAnsiTheme="minorHAnsi" w:cstheme="minorHAnsi"/>
        </w:rPr>
        <w:t xml:space="preserve"> </w:t>
      </w:r>
      <w:r w:rsidRPr="00A414A8">
        <w:rPr>
          <w:rFonts w:asciiTheme="minorHAnsi" w:hAnsiTheme="minorHAnsi" w:cstheme="minorHAnsi"/>
        </w:rPr>
        <w:t>document stated: “Significant effort should be expended to educate practitioners regarding the fundamentals of evidence-based practice and the use of outcome measures in their practice</w:t>
      </w:r>
      <w:r w:rsidR="001F7ADF">
        <w:rPr>
          <w:rFonts w:asciiTheme="minorHAnsi" w:hAnsiTheme="minorHAnsi" w:cstheme="minorHAnsi"/>
        </w:rPr>
        <w:t>,</w:t>
      </w:r>
      <w:r w:rsidRPr="00A414A8">
        <w:rPr>
          <w:rFonts w:asciiTheme="minorHAnsi" w:hAnsiTheme="minorHAnsi" w:cstheme="minorHAnsi"/>
        </w:rPr>
        <w:t xml:space="preserve">” </w:t>
      </w:r>
      <w:r w:rsidR="001F7ADF">
        <w:rPr>
          <w:rFonts w:asciiTheme="minorHAnsi" w:hAnsiTheme="minorHAnsi" w:cstheme="minorHAnsi"/>
        </w:rPr>
        <w:t>t</w:t>
      </w:r>
      <w:r w:rsidRPr="00A414A8">
        <w:rPr>
          <w:rFonts w:asciiTheme="minorHAnsi" w:hAnsiTheme="minorHAnsi" w:cstheme="minorHAnsi"/>
        </w:rPr>
        <w:t>his continues to be a pressing need within the athletic training profession</w:t>
      </w:r>
      <w:r w:rsidRPr="00EA5BA1">
        <w:rPr>
          <w:rFonts w:asciiTheme="minorHAnsi" w:hAnsiTheme="minorHAnsi" w:cstheme="minorHAnsi"/>
        </w:rPr>
        <w:t xml:space="preserve">. Several initiatives including the Athletic Training Research </w:t>
      </w:r>
      <w:proofErr w:type="spellStart"/>
      <w:r w:rsidRPr="00EA5BA1">
        <w:rPr>
          <w:rFonts w:asciiTheme="minorHAnsi" w:hAnsiTheme="minorHAnsi" w:cstheme="minorHAnsi"/>
        </w:rPr>
        <w:t>Agenda</w:t>
      </w:r>
      <w:r w:rsidR="00991823">
        <w:rPr>
          <w:rFonts w:asciiTheme="minorHAnsi" w:hAnsiTheme="minorHAnsi" w:cstheme="minorHAnsi"/>
          <w:vertAlign w:val="superscript"/>
        </w:rPr>
        <w:t>R</w:t>
      </w:r>
      <w:proofErr w:type="spellEnd"/>
      <w:r w:rsidRPr="00EA5BA1">
        <w:rPr>
          <w:rFonts w:asciiTheme="minorHAnsi" w:hAnsiTheme="minorHAnsi" w:cstheme="minorHAnsi"/>
        </w:rPr>
        <w:t xml:space="preserve"> have identified the need for more practice-based research in the profession, and the recent initiatives have focused on implementation and evaluation of evidence-based practice. However, workplace constraints, role strain and other factors continue to impact the full integration of practice-based research thereby affecting students, patients, practitioners</w:t>
      </w:r>
      <w:r w:rsidR="00117FC0">
        <w:rPr>
          <w:rFonts w:asciiTheme="minorHAnsi" w:hAnsiTheme="minorHAnsi" w:cstheme="minorHAnsi"/>
        </w:rPr>
        <w:t>,</w:t>
      </w:r>
      <w:r w:rsidRPr="00EA5BA1">
        <w:rPr>
          <w:rFonts w:asciiTheme="minorHAnsi" w:hAnsiTheme="minorHAnsi" w:cstheme="minorHAnsi"/>
        </w:rPr>
        <w:t xml:space="preserve"> and the </w:t>
      </w:r>
      <w:r w:rsidR="00117FC0" w:rsidRPr="00EA5BA1">
        <w:rPr>
          <w:rFonts w:asciiTheme="minorHAnsi" w:hAnsiTheme="minorHAnsi" w:cstheme="minorHAnsi"/>
        </w:rPr>
        <w:t>profession</w:t>
      </w:r>
      <w:r w:rsidRPr="00EA5BA1">
        <w:rPr>
          <w:rFonts w:asciiTheme="minorHAnsi" w:hAnsiTheme="minorHAnsi" w:cstheme="minorHAnsi"/>
        </w:rPr>
        <w:t>.</w:t>
      </w:r>
      <w:r>
        <w:rPr>
          <w:rFonts w:asciiTheme="minorHAnsi" w:hAnsiTheme="minorHAnsi" w:cstheme="minorHAnsi"/>
        </w:rPr>
        <w:t xml:space="preserve">  </w:t>
      </w:r>
      <w:r w:rsidRPr="00A414A8">
        <w:rPr>
          <w:rFonts w:asciiTheme="minorHAnsi" w:hAnsiTheme="minorHAnsi" w:cstheme="minorHAnsi"/>
        </w:rPr>
        <w:t xml:space="preserve">The NATA </w:t>
      </w:r>
      <w:r w:rsidR="002B49A1">
        <w:rPr>
          <w:rFonts w:asciiTheme="minorHAnsi" w:hAnsiTheme="minorHAnsi" w:cstheme="minorHAnsi"/>
        </w:rPr>
        <w:t xml:space="preserve">can </w:t>
      </w:r>
      <w:r w:rsidRPr="00A414A8">
        <w:rPr>
          <w:rFonts w:asciiTheme="minorHAnsi" w:hAnsiTheme="minorHAnsi" w:cstheme="minorHAnsi"/>
        </w:rPr>
        <w:t xml:space="preserve">continue to address </w:t>
      </w:r>
      <w:r>
        <w:rPr>
          <w:rFonts w:asciiTheme="minorHAnsi" w:hAnsiTheme="minorHAnsi" w:cstheme="minorHAnsi"/>
        </w:rPr>
        <w:t xml:space="preserve">this need through </w:t>
      </w:r>
      <w:r w:rsidRPr="00A414A8">
        <w:rPr>
          <w:rFonts w:asciiTheme="minorHAnsi" w:hAnsiTheme="minorHAnsi" w:cstheme="minorHAnsi"/>
        </w:rPr>
        <w:t>initiatives that facilitate evidence-based practice and practice-based research</w:t>
      </w:r>
      <w:r>
        <w:rPr>
          <w:rFonts w:asciiTheme="minorHAnsi" w:hAnsiTheme="minorHAnsi" w:cstheme="minorHAnsi"/>
        </w:rPr>
        <w:t xml:space="preserve"> through an efficient and effective platform for all</w:t>
      </w:r>
      <w:r w:rsidRPr="00A414A8">
        <w:rPr>
          <w:rFonts w:asciiTheme="minorHAnsi" w:hAnsiTheme="minorHAnsi" w:cstheme="minorHAnsi"/>
        </w:rPr>
        <w:t>.</w:t>
      </w:r>
      <w:r w:rsidR="006435C6">
        <w:rPr>
          <w:rFonts w:asciiTheme="minorHAnsi" w:hAnsiTheme="minorHAnsi" w:cstheme="minorHAnsi"/>
        </w:rPr>
        <w:t xml:space="preserve">  Continued development and integration of Critically Appraised Topics (CATs)</w:t>
      </w:r>
      <w:r w:rsidR="00D23ACD">
        <w:rPr>
          <w:rFonts w:asciiTheme="minorHAnsi" w:hAnsiTheme="minorHAnsi" w:cstheme="minorHAnsi"/>
        </w:rPr>
        <w:fldChar w:fldCharType="begin"/>
      </w:r>
      <w:r w:rsidR="00D23ACD">
        <w:rPr>
          <w:rFonts w:asciiTheme="minorHAnsi" w:hAnsiTheme="minorHAnsi" w:cstheme="minorHAnsi"/>
        </w:rPr>
        <w:instrText xml:space="preserve"> ADDIN EN.CITE &lt;EndNote&gt;&lt;Cite&gt;&lt;Author&gt;Welch&lt;/Author&gt;&lt;Year&gt;2008&lt;/Year&gt;&lt;RecNum&gt;30&lt;/RecNum&gt;&lt;DisplayText&gt;&lt;style face="superscript"&gt;30&lt;/style&gt;&lt;/DisplayText&gt;&lt;record&gt;&lt;rec-number&gt;30&lt;/rec-number&gt;&lt;foreign-keys&gt;&lt;key app="EN" db-id="p5tfepstt5dwa1eved4pv2259fwfzewedrpr" timestamp="1633491557"&gt;30&lt;/key&gt;&lt;/foreign-keys&gt;&lt;ref-type name="Journal Article"&gt;17&lt;/ref-type&gt;&lt;contributors&gt;&lt;authors&gt;&lt;author&gt;Welch, CE.&lt;/author&gt;&lt;author&gt;Yakuboff, MK.&lt;/author&gt;&lt;author&gt;Madden, MJ.&lt;/author&gt;&lt;/authors&gt;&lt;/contributors&gt;&lt;titles&gt;&lt;title&gt;Critically appraised papers and topics part I: use in clinical practice&lt;/title&gt;&lt;secondary-title&gt;Athletic Therapy Today&lt;/secondary-title&gt;&lt;/titles&gt;&lt;periodical&gt;&lt;full-title&gt;Athletic Therapy Today&lt;/full-title&gt;&lt;/periodical&gt;&lt;pages&gt;10-12&lt;/pages&gt;&lt;volume&gt;13&lt;/volume&gt;&lt;number&gt;5&lt;/number&gt;&lt;dates&gt;&lt;year&gt;2008&lt;/year&gt;&lt;/dates&gt;&lt;urls&gt;&lt;/urls&gt;&lt;/record&gt;&lt;/Cite&gt;&lt;/EndNote&gt;</w:instrText>
      </w:r>
      <w:r w:rsidR="00D23ACD">
        <w:rPr>
          <w:rFonts w:asciiTheme="minorHAnsi" w:hAnsiTheme="minorHAnsi" w:cstheme="minorHAnsi"/>
        </w:rPr>
        <w:fldChar w:fldCharType="separate"/>
      </w:r>
      <w:r w:rsidR="00D23ACD" w:rsidRPr="00D23ACD">
        <w:rPr>
          <w:rFonts w:asciiTheme="minorHAnsi" w:hAnsiTheme="minorHAnsi" w:cstheme="minorHAnsi"/>
          <w:noProof/>
          <w:vertAlign w:val="superscript"/>
        </w:rPr>
        <w:t>30</w:t>
      </w:r>
      <w:r w:rsidR="00D23ACD">
        <w:rPr>
          <w:rFonts w:asciiTheme="minorHAnsi" w:hAnsiTheme="minorHAnsi" w:cstheme="minorHAnsi"/>
        </w:rPr>
        <w:fldChar w:fldCharType="end"/>
      </w:r>
      <w:r w:rsidR="006435C6">
        <w:rPr>
          <w:rFonts w:asciiTheme="minorHAnsi" w:hAnsiTheme="minorHAnsi" w:cstheme="minorHAnsi"/>
        </w:rPr>
        <w:t xml:space="preserve"> could be </w:t>
      </w:r>
      <w:r w:rsidR="002B49A1">
        <w:rPr>
          <w:rFonts w:asciiTheme="minorHAnsi" w:hAnsiTheme="minorHAnsi" w:cstheme="minorHAnsi"/>
        </w:rPr>
        <w:t xml:space="preserve">an </w:t>
      </w:r>
      <w:r w:rsidR="006435C6">
        <w:rPr>
          <w:rFonts w:asciiTheme="minorHAnsi" w:hAnsiTheme="minorHAnsi" w:cstheme="minorHAnsi"/>
        </w:rPr>
        <w:t>effective strategy for implementation of practice-based research in a condensed, practical format.</w:t>
      </w:r>
    </w:p>
    <w:p w14:paraId="66912B65" w14:textId="77777777" w:rsidR="00861CB3" w:rsidRDefault="00861CB3" w:rsidP="00861CB3">
      <w:pPr>
        <w:rPr>
          <w:rFonts w:asciiTheme="minorHAnsi" w:hAnsiTheme="minorHAnsi" w:cstheme="minorHAnsi"/>
          <w:b/>
        </w:rPr>
      </w:pPr>
    </w:p>
    <w:p w14:paraId="2FE50708" w14:textId="53A2DF28" w:rsidR="008E1BC6" w:rsidRDefault="00C66F7F" w:rsidP="002122EE">
      <w:pPr>
        <w:rPr>
          <w:rFonts w:asciiTheme="minorHAnsi" w:hAnsiTheme="minorHAnsi" w:cstheme="minorHAnsi"/>
          <w:b/>
          <w:u w:val="single"/>
        </w:rPr>
      </w:pPr>
      <w:r>
        <w:rPr>
          <w:rFonts w:asciiTheme="minorHAnsi" w:hAnsiTheme="minorHAnsi" w:cstheme="minorHAnsi"/>
          <w:b/>
          <w:u w:val="single"/>
        </w:rPr>
        <w:t>Advanced Practice Leadership</w:t>
      </w:r>
    </w:p>
    <w:p w14:paraId="2A57F273" w14:textId="1B6013D7" w:rsidR="008E1BC6" w:rsidRDefault="008E1BC6" w:rsidP="002122EE">
      <w:pPr>
        <w:rPr>
          <w:rFonts w:asciiTheme="minorHAnsi" w:hAnsiTheme="minorHAnsi" w:cstheme="minorHAnsi"/>
          <w:b/>
          <w:u w:val="single"/>
        </w:rPr>
      </w:pPr>
      <w:r w:rsidRPr="00E629AA">
        <w:rPr>
          <w:rFonts w:asciiTheme="minorHAnsi" w:hAnsiTheme="minorHAnsi" w:cstheme="minorHAnsi"/>
          <w:b/>
          <w:i/>
        </w:rPr>
        <w:t>Athletic training has historically had rich leaders who advanced the profession.  However, leadership is a dynamic role that is particularly relevant in times of change. Athletic training as a profession is experiencing tremendous change – professional</w:t>
      </w:r>
      <w:r>
        <w:rPr>
          <w:rFonts w:asciiTheme="minorHAnsi" w:hAnsiTheme="minorHAnsi" w:cstheme="minorHAnsi"/>
          <w:b/>
          <w:i/>
        </w:rPr>
        <w:t xml:space="preserve"> and post-professional</w:t>
      </w:r>
      <w:r w:rsidRPr="00E629AA">
        <w:rPr>
          <w:rFonts w:asciiTheme="minorHAnsi" w:hAnsiTheme="minorHAnsi" w:cstheme="minorHAnsi"/>
          <w:b/>
          <w:i/>
        </w:rPr>
        <w:t xml:space="preserve"> education, specialty training, employment settings, inter-professional healthcare, and many other factors.  </w:t>
      </w:r>
      <w:r w:rsidR="000C3F25" w:rsidRPr="000C3F25">
        <w:rPr>
          <w:rFonts w:asciiTheme="minorHAnsi" w:hAnsiTheme="minorHAnsi" w:cstheme="minorHAnsi"/>
          <w:b/>
          <w:i/>
        </w:rPr>
        <w:t>ATs</w:t>
      </w:r>
      <w:r w:rsidRPr="00E629AA">
        <w:rPr>
          <w:rFonts w:asciiTheme="minorHAnsi" w:hAnsiTheme="minorHAnsi" w:cstheme="minorHAnsi"/>
          <w:b/>
          <w:i/>
        </w:rPr>
        <w:t xml:space="preserve"> across the span of their career need to engage in strong professional leadership and pursue opportunities to promote the profession for viability.  As young professionals emerge from their academic programs, they will need a skill set to lead in a challenging healthcare landscape while advocating for the role of the </w:t>
      </w:r>
      <w:r w:rsidR="000C3F25">
        <w:rPr>
          <w:rFonts w:asciiTheme="minorHAnsi" w:hAnsiTheme="minorHAnsi" w:cstheme="minorHAnsi"/>
          <w:b/>
          <w:i/>
        </w:rPr>
        <w:t>AT</w:t>
      </w:r>
      <w:r w:rsidRPr="00E629AA">
        <w:rPr>
          <w:rFonts w:asciiTheme="minorHAnsi" w:hAnsiTheme="minorHAnsi" w:cstheme="minorHAnsi"/>
          <w:b/>
          <w:i/>
        </w:rPr>
        <w:t xml:space="preserve"> in a range of employment settings. </w:t>
      </w:r>
      <w:r>
        <w:rPr>
          <w:rFonts w:asciiTheme="minorHAnsi" w:hAnsiTheme="minorHAnsi" w:cstheme="minorHAnsi"/>
          <w:b/>
          <w:i/>
        </w:rPr>
        <w:t>The development and management of critical processes such as systems based practice, quality improvement, measuring the effectiveness of athletic training practice, and enhancing patient safety should be championed by our advanced practice leaders.</w:t>
      </w:r>
      <w:r w:rsidRPr="00E629AA">
        <w:rPr>
          <w:rFonts w:asciiTheme="minorHAnsi" w:hAnsiTheme="minorHAnsi" w:cstheme="minorHAnsi"/>
          <w:b/>
          <w:i/>
        </w:rPr>
        <w:t xml:space="preserve"> Established professionals will need strategies and resources for practice advancement to ensure longevity and retention within the profession.  </w:t>
      </w:r>
    </w:p>
    <w:p w14:paraId="255D53CA" w14:textId="77777777" w:rsidR="008E1BC6" w:rsidRDefault="008E1BC6" w:rsidP="002122EE">
      <w:pPr>
        <w:rPr>
          <w:rFonts w:asciiTheme="minorHAnsi" w:hAnsiTheme="minorHAnsi" w:cstheme="minorHAnsi"/>
          <w:b/>
          <w:u w:val="single"/>
        </w:rPr>
      </w:pPr>
    </w:p>
    <w:p w14:paraId="19BC1CE0" w14:textId="0634A49D" w:rsidR="008E1BC6" w:rsidRPr="00A414A8" w:rsidRDefault="008E1BC6" w:rsidP="008E1BC6">
      <w:pPr>
        <w:pStyle w:val="ListParagraph"/>
        <w:numPr>
          <w:ilvl w:val="0"/>
          <w:numId w:val="1"/>
        </w:numPr>
        <w:rPr>
          <w:rFonts w:asciiTheme="minorHAnsi" w:hAnsiTheme="minorHAnsi" w:cstheme="minorHAnsi"/>
          <w:b/>
        </w:rPr>
      </w:pPr>
      <w:r w:rsidRPr="00A414A8">
        <w:rPr>
          <w:rFonts w:asciiTheme="minorHAnsi" w:hAnsiTheme="minorHAnsi" w:cstheme="minorHAnsi"/>
          <w:b/>
        </w:rPr>
        <w:t>Available and emerging pathways for the development of advanced practice leadership should be communicated to athletic training students and practicing clinicians</w:t>
      </w:r>
      <w:r>
        <w:rPr>
          <w:rFonts w:asciiTheme="minorHAnsi" w:hAnsiTheme="minorHAnsi" w:cstheme="minorHAnsi"/>
          <w:b/>
        </w:rPr>
        <w:t xml:space="preserve"> with appropriate resources developed to support these</w:t>
      </w:r>
      <w:r w:rsidR="004114CA">
        <w:rPr>
          <w:rFonts w:asciiTheme="minorHAnsi" w:hAnsiTheme="minorHAnsi" w:cstheme="minorHAnsi"/>
          <w:b/>
        </w:rPr>
        <w:t xml:space="preserve"> </w:t>
      </w:r>
      <w:r>
        <w:rPr>
          <w:rFonts w:asciiTheme="minorHAnsi" w:hAnsiTheme="minorHAnsi" w:cstheme="minorHAnsi"/>
          <w:b/>
        </w:rPr>
        <w:t>pathways</w:t>
      </w:r>
      <w:r w:rsidRPr="00A414A8">
        <w:rPr>
          <w:rFonts w:asciiTheme="minorHAnsi" w:hAnsiTheme="minorHAnsi" w:cstheme="minorHAnsi"/>
          <w:b/>
        </w:rPr>
        <w:t>.</w:t>
      </w:r>
    </w:p>
    <w:p w14:paraId="60AC78CB" w14:textId="77777777" w:rsidR="008E1BC6" w:rsidRDefault="008E1BC6" w:rsidP="008E1BC6">
      <w:pPr>
        <w:ind w:left="360"/>
        <w:rPr>
          <w:rFonts w:asciiTheme="minorHAnsi" w:hAnsiTheme="minorHAnsi" w:cstheme="minorHAnsi"/>
        </w:rPr>
      </w:pPr>
      <w:r w:rsidRPr="00A414A8">
        <w:rPr>
          <w:rFonts w:asciiTheme="minorHAnsi" w:hAnsiTheme="minorHAnsi" w:cstheme="minorHAnsi"/>
        </w:rPr>
        <w:t xml:space="preserve">The NATA </w:t>
      </w:r>
      <w:r>
        <w:rPr>
          <w:rFonts w:asciiTheme="minorHAnsi" w:hAnsiTheme="minorHAnsi" w:cstheme="minorHAnsi"/>
        </w:rPr>
        <w:t>can collaborate to</w:t>
      </w:r>
      <w:r w:rsidRPr="00A414A8">
        <w:rPr>
          <w:rFonts w:asciiTheme="minorHAnsi" w:hAnsiTheme="minorHAnsi" w:cstheme="minorHAnsi"/>
        </w:rPr>
        <w:t xml:space="preserve"> identify </w:t>
      </w:r>
      <w:r>
        <w:rPr>
          <w:rFonts w:asciiTheme="minorHAnsi" w:hAnsiTheme="minorHAnsi" w:cstheme="minorHAnsi"/>
        </w:rPr>
        <w:t xml:space="preserve">coordinated </w:t>
      </w:r>
      <w:r w:rsidRPr="00A414A8">
        <w:rPr>
          <w:rFonts w:asciiTheme="minorHAnsi" w:hAnsiTheme="minorHAnsi" w:cstheme="minorHAnsi"/>
        </w:rPr>
        <w:t xml:space="preserve">mechanisms for developing advanced practice leadership, </w:t>
      </w:r>
      <w:r>
        <w:rPr>
          <w:rFonts w:asciiTheme="minorHAnsi" w:hAnsiTheme="minorHAnsi" w:cstheme="minorHAnsi"/>
        </w:rPr>
        <w:t xml:space="preserve">educators’ academies, and micro-certificates </w:t>
      </w:r>
      <w:r w:rsidRPr="00A414A8">
        <w:rPr>
          <w:rFonts w:asciiTheme="minorHAnsi" w:hAnsiTheme="minorHAnsi" w:cstheme="minorHAnsi"/>
        </w:rPr>
        <w:t xml:space="preserve">and </w:t>
      </w:r>
      <w:r>
        <w:rPr>
          <w:rFonts w:asciiTheme="minorHAnsi" w:hAnsiTheme="minorHAnsi" w:cstheme="minorHAnsi"/>
        </w:rPr>
        <w:t xml:space="preserve">facilitate </w:t>
      </w:r>
      <w:r w:rsidRPr="00A414A8">
        <w:rPr>
          <w:rFonts w:asciiTheme="minorHAnsi" w:hAnsiTheme="minorHAnsi" w:cstheme="minorHAnsi"/>
        </w:rPr>
        <w:t>communicat</w:t>
      </w:r>
      <w:r>
        <w:rPr>
          <w:rFonts w:asciiTheme="minorHAnsi" w:hAnsiTheme="minorHAnsi" w:cstheme="minorHAnsi"/>
        </w:rPr>
        <w:t xml:space="preserve">ion of </w:t>
      </w:r>
      <w:r w:rsidRPr="00A414A8">
        <w:rPr>
          <w:rFonts w:asciiTheme="minorHAnsi" w:hAnsiTheme="minorHAnsi" w:cstheme="minorHAnsi"/>
        </w:rPr>
        <w:t>these pathways to students</w:t>
      </w:r>
      <w:r>
        <w:rPr>
          <w:rFonts w:asciiTheme="minorHAnsi" w:hAnsiTheme="minorHAnsi" w:cstheme="minorHAnsi"/>
        </w:rPr>
        <w:t>, faculty, administrators</w:t>
      </w:r>
      <w:r w:rsidRPr="00A414A8">
        <w:rPr>
          <w:rFonts w:asciiTheme="minorHAnsi" w:hAnsiTheme="minorHAnsi" w:cstheme="minorHAnsi"/>
        </w:rPr>
        <w:t xml:space="preserve"> and practicing clinicians. </w:t>
      </w:r>
      <w:r>
        <w:rPr>
          <w:rFonts w:asciiTheme="minorHAnsi" w:hAnsiTheme="minorHAnsi" w:cstheme="minorHAnsi"/>
        </w:rPr>
        <w:t>T</w:t>
      </w:r>
      <w:r w:rsidRPr="00A414A8">
        <w:rPr>
          <w:rFonts w:asciiTheme="minorHAnsi" w:hAnsiTheme="minorHAnsi" w:cstheme="minorHAnsi"/>
        </w:rPr>
        <w:t xml:space="preserve">he NATA </w:t>
      </w:r>
      <w:r>
        <w:rPr>
          <w:rFonts w:asciiTheme="minorHAnsi" w:hAnsiTheme="minorHAnsi" w:cstheme="minorHAnsi"/>
        </w:rPr>
        <w:t xml:space="preserve">can </w:t>
      </w:r>
      <w:r w:rsidRPr="00A414A8">
        <w:rPr>
          <w:rFonts w:asciiTheme="minorHAnsi" w:hAnsiTheme="minorHAnsi" w:cstheme="minorHAnsi"/>
        </w:rPr>
        <w:t>provid</w:t>
      </w:r>
      <w:r>
        <w:rPr>
          <w:rFonts w:asciiTheme="minorHAnsi" w:hAnsiTheme="minorHAnsi" w:cstheme="minorHAnsi"/>
        </w:rPr>
        <w:t>e</w:t>
      </w:r>
      <w:r w:rsidRPr="00A414A8">
        <w:rPr>
          <w:rFonts w:asciiTheme="minorHAnsi" w:hAnsiTheme="minorHAnsi" w:cstheme="minorHAnsi"/>
        </w:rPr>
        <w:t xml:space="preserve"> mechanisms for supporting ATs in all stages of their careers in the pursuit of advanced practice leadership</w:t>
      </w:r>
      <w:r>
        <w:rPr>
          <w:rFonts w:asciiTheme="minorHAnsi" w:hAnsiTheme="minorHAnsi" w:cstheme="minorHAnsi"/>
        </w:rPr>
        <w:t xml:space="preserve"> through structured programming, professional development resources, and recognized certification/credentialing opportunities</w:t>
      </w:r>
      <w:r w:rsidRPr="00A414A8">
        <w:rPr>
          <w:rFonts w:asciiTheme="minorHAnsi" w:hAnsiTheme="minorHAnsi" w:cstheme="minorHAnsi"/>
        </w:rPr>
        <w:t>.</w:t>
      </w:r>
      <w:r>
        <w:rPr>
          <w:rFonts w:asciiTheme="minorHAnsi" w:hAnsiTheme="minorHAnsi" w:cstheme="minorHAnsi"/>
        </w:rPr>
        <w:t xml:space="preserve">  Educational initiatives to promote these pathways will be necessary to establish credibility and impact of these additional leadership skills.</w:t>
      </w:r>
    </w:p>
    <w:p w14:paraId="6A690157" w14:textId="77777777" w:rsidR="008E1BC6" w:rsidRDefault="008E1BC6" w:rsidP="002122EE">
      <w:pPr>
        <w:rPr>
          <w:rFonts w:asciiTheme="minorHAnsi" w:hAnsiTheme="minorHAnsi" w:cstheme="minorHAnsi"/>
          <w:b/>
          <w:u w:val="single"/>
        </w:rPr>
      </w:pPr>
    </w:p>
    <w:p w14:paraId="3EE2DA7B" w14:textId="004B78E1" w:rsidR="002122EE" w:rsidRPr="00E629AA" w:rsidRDefault="00ED5B2C" w:rsidP="002122EE">
      <w:pPr>
        <w:rPr>
          <w:rFonts w:asciiTheme="minorHAnsi" w:hAnsiTheme="minorHAnsi" w:cstheme="minorHAnsi"/>
          <w:b/>
          <w:u w:val="single"/>
        </w:rPr>
      </w:pPr>
      <w:r>
        <w:rPr>
          <w:rFonts w:asciiTheme="minorHAnsi" w:hAnsiTheme="minorHAnsi" w:cstheme="minorHAnsi"/>
          <w:b/>
          <w:u w:val="single"/>
        </w:rPr>
        <w:t>Stewards of the Profession</w:t>
      </w:r>
    </w:p>
    <w:p w14:paraId="27422FFE" w14:textId="2C9BD28F" w:rsidR="002122EE" w:rsidRDefault="008E1BC6" w:rsidP="00861CB3">
      <w:pPr>
        <w:rPr>
          <w:rFonts w:asciiTheme="minorHAnsi" w:hAnsiTheme="minorHAnsi" w:cstheme="minorHAnsi"/>
          <w:b/>
        </w:rPr>
      </w:pPr>
      <w:r>
        <w:rPr>
          <w:rFonts w:asciiTheme="minorHAnsi" w:hAnsiTheme="minorHAnsi" w:cstheme="minorHAnsi"/>
          <w:b/>
          <w:i/>
        </w:rPr>
        <w:lastRenderedPageBreak/>
        <w:t>T</w:t>
      </w:r>
      <w:r w:rsidR="00276C86" w:rsidRPr="00E629AA">
        <w:rPr>
          <w:rFonts w:asciiTheme="minorHAnsi" w:hAnsiTheme="minorHAnsi" w:cstheme="minorHAnsi"/>
          <w:b/>
          <w:i/>
        </w:rPr>
        <w:t xml:space="preserve">he role of advocacy and stewardship to the profession should be promoted as a professional responsibility at all stages of one’s career.  As </w:t>
      </w:r>
      <w:r w:rsidR="004114CA">
        <w:rPr>
          <w:rFonts w:asciiTheme="minorHAnsi" w:hAnsiTheme="minorHAnsi" w:cstheme="minorHAnsi"/>
          <w:b/>
          <w:i/>
        </w:rPr>
        <w:t>a dynamic, evolving</w:t>
      </w:r>
      <w:r w:rsidR="00276C86" w:rsidRPr="00E629AA">
        <w:rPr>
          <w:rFonts w:asciiTheme="minorHAnsi" w:hAnsiTheme="minorHAnsi" w:cstheme="minorHAnsi"/>
          <w:b/>
          <w:i/>
        </w:rPr>
        <w:t xml:space="preserve"> profession, the role of service and research to continue to shape the future of this profession needs </w:t>
      </w:r>
      <w:r w:rsidR="003F0961">
        <w:rPr>
          <w:rFonts w:asciiTheme="minorHAnsi" w:hAnsiTheme="minorHAnsi" w:cstheme="minorHAnsi"/>
          <w:b/>
          <w:i/>
        </w:rPr>
        <w:t xml:space="preserve">to be </w:t>
      </w:r>
      <w:r w:rsidR="00276C86" w:rsidRPr="00E629AA">
        <w:rPr>
          <w:rFonts w:asciiTheme="minorHAnsi" w:hAnsiTheme="minorHAnsi" w:cstheme="minorHAnsi"/>
          <w:b/>
          <w:i/>
        </w:rPr>
        <w:t>strongly in-grained through practice and modeling.</w:t>
      </w:r>
      <w:r>
        <w:rPr>
          <w:rFonts w:asciiTheme="minorHAnsi" w:hAnsiTheme="minorHAnsi" w:cstheme="minorHAnsi"/>
          <w:b/>
          <w:i/>
        </w:rPr>
        <w:t xml:space="preserve"> </w:t>
      </w:r>
      <w:r w:rsidR="00276C86" w:rsidRPr="00E629AA">
        <w:rPr>
          <w:rFonts w:asciiTheme="minorHAnsi" w:hAnsiTheme="minorHAnsi" w:cstheme="minorHAnsi"/>
          <w:b/>
          <w:i/>
        </w:rPr>
        <w:t xml:space="preserve"> </w:t>
      </w:r>
      <w:r>
        <w:rPr>
          <w:rFonts w:asciiTheme="minorHAnsi" w:hAnsiTheme="minorHAnsi" w:cstheme="minorHAnsi"/>
          <w:b/>
          <w:i/>
        </w:rPr>
        <w:t xml:space="preserve">Our stewards must identify and disseminate new knowledge specific to and defining of athletic training practice to ensure the longevity and growth of the profession. </w:t>
      </w:r>
      <w:r w:rsidR="00276C86" w:rsidRPr="00E629AA">
        <w:rPr>
          <w:rFonts w:asciiTheme="minorHAnsi" w:hAnsiTheme="minorHAnsi" w:cstheme="minorHAnsi"/>
          <w:b/>
          <w:i/>
        </w:rPr>
        <w:t xml:space="preserve"> As a profession, we are stronger together and advocacy efforts require coordinated, consistent efforts of all.</w:t>
      </w:r>
    </w:p>
    <w:p w14:paraId="6F672CD2" w14:textId="642F6A86" w:rsidR="00ED5B2C" w:rsidRDefault="00ED5B2C" w:rsidP="00E629AA">
      <w:pPr>
        <w:ind w:left="360"/>
        <w:rPr>
          <w:rFonts w:asciiTheme="minorHAnsi" w:hAnsiTheme="minorHAnsi" w:cstheme="minorHAnsi"/>
        </w:rPr>
      </w:pPr>
    </w:p>
    <w:p w14:paraId="1D8AC617" w14:textId="7AA0872E" w:rsidR="00ED5B2C" w:rsidRPr="00A414A8" w:rsidRDefault="00ED5B2C" w:rsidP="00ED5B2C">
      <w:pPr>
        <w:pStyle w:val="ListParagraph"/>
        <w:numPr>
          <w:ilvl w:val="0"/>
          <w:numId w:val="1"/>
        </w:numPr>
        <w:rPr>
          <w:rFonts w:asciiTheme="minorHAnsi" w:hAnsiTheme="minorHAnsi" w:cstheme="minorHAnsi"/>
          <w:b/>
        </w:rPr>
      </w:pPr>
      <w:r w:rsidRPr="00A414A8">
        <w:rPr>
          <w:rFonts w:asciiTheme="minorHAnsi" w:hAnsiTheme="minorHAnsi" w:cstheme="minorHAnsi"/>
          <w:b/>
        </w:rPr>
        <w:t xml:space="preserve">The role of research in the profession, including the development and support </w:t>
      </w:r>
      <w:r w:rsidR="00010AC1">
        <w:rPr>
          <w:rFonts w:asciiTheme="minorHAnsi" w:hAnsiTheme="minorHAnsi" w:cstheme="minorHAnsi"/>
          <w:b/>
        </w:rPr>
        <w:t xml:space="preserve">of </w:t>
      </w:r>
      <w:r w:rsidRPr="00A414A8">
        <w:rPr>
          <w:rFonts w:asciiTheme="minorHAnsi" w:hAnsiTheme="minorHAnsi" w:cstheme="minorHAnsi"/>
          <w:b/>
        </w:rPr>
        <w:t>researchers</w:t>
      </w:r>
      <w:r w:rsidR="00010AC1">
        <w:rPr>
          <w:rFonts w:asciiTheme="minorHAnsi" w:hAnsiTheme="minorHAnsi" w:cstheme="minorHAnsi"/>
          <w:b/>
        </w:rPr>
        <w:t xml:space="preserve"> at all stages </w:t>
      </w:r>
      <w:r w:rsidR="004114CA">
        <w:rPr>
          <w:rFonts w:asciiTheme="minorHAnsi" w:hAnsiTheme="minorHAnsi" w:cstheme="minorHAnsi"/>
          <w:b/>
        </w:rPr>
        <w:t xml:space="preserve">of </w:t>
      </w:r>
      <w:r w:rsidR="00010AC1">
        <w:rPr>
          <w:rFonts w:asciiTheme="minorHAnsi" w:hAnsiTheme="minorHAnsi" w:cstheme="minorHAnsi"/>
          <w:b/>
        </w:rPr>
        <w:t>their career</w:t>
      </w:r>
      <w:r w:rsidRPr="00A414A8">
        <w:rPr>
          <w:rFonts w:asciiTheme="minorHAnsi" w:hAnsiTheme="minorHAnsi" w:cstheme="minorHAnsi"/>
          <w:b/>
        </w:rPr>
        <w:t>, should be evaluated</w:t>
      </w:r>
      <w:r w:rsidR="004114CA">
        <w:rPr>
          <w:rFonts w:asciiTheme="minorHAnsi" w:hAnsiTheme="minorHAnsi" w:cstheme="minorHAnsi"/>
          <w:b/>
        </w:rPr>
        <w:t xml:space="preserve">, </w:t>
      </w:r>
      <w:r w:rsidR="00010AC1">
        <w:rPr>
          <w:rFonts w:asciiTheme="minorHAnsi" w:hAnsiTheme="minorHAnsi" w:cstheme="minorHAnsi"/>
          <w:b/>
        </w:rPr>
        <w:t>articulated</w:t>
      </w:r>
      <w:r w:rsidR="004114CA">
        <w:rPr>
          <w:rFonts w:asciiTheme="minorHAnsi" w:hAnsiTheme="minorHAnsi" w:cstheme="minorHAnsi"/>
          <w:b/>
        </w:rPr>
        <w:t xml:space="preserve"> and promoted.</w:t>
      </w:r>
      <w:r w:rsidRPr="00A414A8">
        <w:rPr>
          <w:rFonts w:asciiTheme="minorHAnsi" w:hAnsiTheme="minorHAnsi" w:cstheme="minorHAnsi"/>
          <w:b/>
        </w:rPr>
        <w:t xml:space="preserve"> </w:t>
      </w:r>
    </w:p>
    <w:p w14:paraId="0A1688CD" w14:textId="43DADE2F" w:rsidR="00ED5B2C" w:rsidRDefault="00ED5B2C" w:rsidP="00ED5B2C">
      <w:pPr>
        <w:ind w:left="360"/>
        <w:rPr>
          <w:rFonts w:asciiTheme="minorHAnsi" w:hAnsiTheme="minorHAnsi" w:cstheme="minorHAnsi"/>
        </w:rPr>
      </w:pPr>
      <w:r w:rsidRPr="00A414A8">
        <w:rPr>
          <w:rFonts w:asciiTheme="minorHAnsi" w:hAnsiTheme="minorHAnsi" w:cstheme="minorHAnsi"/>
        </w:rPr>
        <w:t>The NATA</w:t>
      </w:r>
      <w:r w:rsidR="00010AC1">
        <w:rPr>
          <w:rFonts w:asciiTheme="minorHAnsi" w:hAnsiTheme="minorHAnsi" w:cstheme="minorHAnsi"/>
        </w:rPr>
        <w:t xml:space="preserve"> </w:t>
      </w:r>
      <w:r w:rsidR="002423F2">
        <w:rPr>
          <w:rFonts w:asciiTheme="minorHAnsi" w:hAnsiTheme="minorHAnsi" w:cstheme="minorHAnsi"/>
        </w:rPr>
        <w:t xml:space="preserve">can </w:t>
      </w:r>
      <w:r w:rsidR="00010AC1">
        <w:rPr>
          <w:rFonts w:asciiTheme="minorHAnsi" w:hAnsiTheme="minorHAnsi" w:cstheme="minorHAnsi"/>
        </w:rPr>
        <w:t>work collaborative</w:t>
      </w:r>
      <w:r w:rsidR="009C3278">
        <w:rPr>
          <w:rFonts w:asciiTheme="minorHAnsi" w:hAnsiTheme="minorHAnsi" w:cstheme="minorHAnsi"/>
        </w:rPr>
        <w:t>ly</w:t>
      </w:r>
      <w:r w:rsidR="00010AC1">
        <w:rPr>
          <w:rFonts w:asciiTheme="minorHAnsi" w:hAnsiTheme="minorHAnsi" w:cstheme="minorHAnsi"/>
        </w:rPr>
        <w:t xml:space="preserve"> to </w:t>
      </w:r>
      <w:r w:rsidRPr="00A414A8">
        <w:rPr>
          <w:rFonts w:asciiTheme="minorHAnsi" w:hAnsiTheme="minorHAnsi" w:cstheme="minorHAnsi"/>
        </w:rPr>
        <w:t xml:space="preserve">continue its efforts to better inform the practice and education of athletic training by identifying and supporting key areas of research as they relate to improving patient outcomes. </w:t>
      </w:r>
      <w:r>
        <w:rPr>
          <w:rFonts w:asciiTheme="minorHAnsi" w:hAnsiTheme="minorHAnsi" w:cstheme="minorHAnsi"/>
        </w:rPr>
        <w:t xml:space="preserve">The </w:t>
      </w:r>
      <w:r w:rsidRPr="00A414A8">
        <w:rPr>
          <w:rFonts w:asciiTheme="minorHAnsi" w:hAnsiTheme="minorHAnsi" w:cstheme="minorHAnsi"/>
        </w:rPr>
        <w:t>restructuring of professional and post-professional education has shifted the pathways for developing researchers within the profession. The NATA</w:t>
      </w:r>
      <w:r w:rsidR="00010AC1">
        <w:rPr>
          <w:rFonts w:asciiTheme="minorHAnsi" w:hAnsiTheme="minorHAnsi" w:cstheme="minorHAnsi"/>
        </w:rPr>
        <w:t xml:space="preserve"> can consider</w:t>
      </w:r>
      <w:r w:rsidRPr="00A414A8">
        <w:rPr>
          <w:rFonts w:asciiTheme="minorHAnsi" w:hAnsiTheme="minorHAnsi" w:cstheme="minorHAnsi"/>
        </w:rPr>
        <w:t xml:space="preserve"> conduct</w:t>
      </w:r>
      <w:r w:rsidR="00010AC1">
        <w:rPr>
          <w:rFonts w:asciiTheme="minorHAnsi" w:hAnsiTheme="minorHAnsi" w:cstheme="minorHAnsi"/>
        </w:rPr>
        <w:t xml:space="preserve">ing </w:t>
      </w:r>
      <w:r w:rsidRPr="00A414A8">
        <w:rPr>
          <w:rFonts w:asciiTheme="minorHAnsi" w:hAnsiTheme="minorHAnsi" w:cstheme="minorHAnsi"/>
        </w:rPr>
        <w:t xml:space="preserve">a detailed analysis specifically focused on </w:t>
      </w:r>
      <w:r>
        <w:rPr>
          <w:rFonts w:asciiTheme="minorHAnsi" w:hAnsiTheme="minorHAnsi" w:cstheme="minorHAnsi"/>
        </w:rPr>
        <w:t xml:space="preserve">professional, </w:t>
      </w:r>
      <w:r w:rsidRPr="00A414A8">
        <w:rPr>
          <w:rFonts w:asciiTheme="minorHAnsi" w:hAnsiTheme="minorHAnsi" w:cstheme="minorHAnsi"/>
        </w:rPr>
        <w:t>doctoral</w:t>
      </w:r>
      <w:r w:rsidR="00117FC0">
        <w:rPr>
          <w:rFonts w:asciiTheme="minorHAnsi" w:hAnsiTheme="minorHAnsi" w:cstheme="minorHAnsi"/>
        </w:rPr>
        <w:t>,</w:t>
      </w:r>
      <w:r w:rsidRPr="00A414A8">
        <w:rPr>
          <w:rFonts w:asciiTheme="minorHAnsi" w:hAnsiTheme="minorHAnsi" w:cstheme="minorHAnsi"/>
        </w:rPr>
        <w:t xml:space="preserve"> and post professional education in athletic training to ensure there are adequate mechanisms for preparing researchers </w:t>
      </w:r>
      <w:r>
        <w:rPr>
          <w:rFonts w:asciiTheme="minorHAnsi" w:hAnsiTheme="minorHAnsi" w:cstheme="minorHAnsi"/>
        </w:rPr>
        <w:t>to design, implement, analyze, and disseminate meaningful educational and clinical research to advance the profession</w:t>
      </w:r>
      <w:r w:rsidRPr="00A414A8">
        <w:rPr>
          <w:rFonts w:asciiTheme="minorHAnsi" w:hAnsiTheme="minorHAnsi" w:cstheme="minorHAnsi"/>
        </w:rPr>
        <w:t xml:space="preserve">. </w:t>
      </w:r>
    </w:p>
    <w:p w14:paraId="7C094338" w14:textId="77777777" w:rsidR="002146AB" w:rsidRPr="00E629AA" w:rsidRDefault="002146AB" w:rsidP="00861CB3">
      <w:pPr>
        <w:ind w:firstLine="720"/>
        <w:rPr>
          <w:rFonts w:asciiTheme="minorHAnsi" w:hAnsiTheme="minorHAnsi" w:cstheme="minorHAnsi"/>
          <w:b/>
        </w:rPr>
      </w:pPr>
    </w:p>
    <w:p w14:paraId="2FD87AD8" w14:textId="2A4BBF34" w:rsidR="00165A2D" w:rsidRPr="00E629AA" w:rsidRDefault="002146AB" w:rsidP="00E629AA">
      <w:pPr>
        <w:pStyle w:val="ListParagraph"/>
        <w:numPr>
          <w:ilvl w:val="0"/>
          <w:numId w:val="1"/>
        </w:numPr>
        <w:textAlignment w:val="baseline"/>
        <w:rPr>
          <w:rFonts w:asciiTheme="minorHAnsi" w:eastAsia="Times New Roman" w:hAnsiTheme="minorHAnsi" w:cstheme="minorHAnsi"/>
          <w:b/>
          <w:color w:val="000000"/>
        </w:rPr>
      </w:pPr>
      <w:r w:rsidRPr="00E629AA">
        <w:rPr>
          <w:rFonts w:asciiTheme="minorHAnsi" w:hAnsiTheme="minorHAnsi" w:cstheme="minorHAnsi"/>
          <w:b/>
        </w:rPr>
        <w:t xml:space="preserve">All members </w:t>
      </w:r>
      <w:r w:rsidR="00010AC1">
        <w:rPr>
          <w:rFonts w:asciiTheme="minorHAnsi" w:hAnsiTheme="minorHAnsi" w:cstheme="minorHAnsi"/>
          <w:b/>
        </w:rPr>
        <w:t>of the professio</w:t>
      </w:r>
      <w:r w:rsidR="002423F2">
        <w:rPr>
          <w:rFonts w:asciiTheme="minorHAnsi" w:hAnsiTheme="minorHAnsi" w:cstheme="minorHAnsi"/>
          <w:b/>
        </w:rPr>
        <w:t xml:space="preserve">n should </w:t>
      </w:r>
      <w:r w:rsidRPr="00E629AA">
        <w:rPr>
          <w:rFonts w:asciiTheme="minorHAnsi" w:hAnsiTheme="minorHAnsi" w:cstheme="minorHAnsi"/>
          <w:b/>
        </w:rPr>
        <w:t xml:space="preserve">collaborate to better develop, support, and recognize stewards of the discipline.  Initiatives including, but not limited to, student engagement, professional advocacy, research promotion, innovative educational models, inter-professional education and practice, </w:t>
      </w:r>
      <w:r w:rsidR="00165A2D" w:rsidRPr="00E629AA">
        <w:rPr>
          <w:rFonts w:asciiTheme="minorHAnsi" w:hAnsiTheme="minorHAnsi" w:cstheme="minorHAnsi"/>
          <w:b/>
        </w:rPr>
        <w:t xml:space="preserve">legislative efforts </w:t>
      </w:r>
      <w:r w:rsidRPr="00E629AA">
        <w:rPr>
          <w:rFonts w:asciiTheme="minorHAnsi" w:hAnsiTheme="minorHAnsi" w:cstheme="minorHAnsi"/>
          <w:b/>
        </w:rPr>
        <w:t xml:space="preserve">and </w:t>
      </w:r>
      <w:r w:rsidR="00165A2D" w:rsidRPr="00E629AA">
        <w:rPr>
          <w:rFonts w:asciiTheme="minorHAnsi" w:hAnsiTheme="minorHAnsi" w:cstheme="minorHAnsi"/>
          <w:b/>
        </w:rPr>
        <w:t>public relations efforts should be continually evaluated and prioritized.</w:t>
      </w:r>
    </w:p>
    <w:p w14:paraId="5FAFA31A" w14:textId="60A273B2" w:rsidR="006435C6" w:rsidRPr="00E629AA" w:rsidRDefault="000C3F25" w:rsidP="00E629AA">
      <w:pPr>
        <w:ind w:left="360"/>
        <w:textAlignment w:val="baseline"/>
        <w:rPr>
          <w:rFonts w:asciiTheme="minorHAnsi" w:hAnsiTheme="minorHAnsi" w:cstheme="minorHAnsi"/>
        </w:rPr>
      </w:pPr>
      <w:r w:rsidRPr="000C3F25">
        <w:rPr>
          <w:rFonts w:asciiTheme="minorHAnsi" w:hAnsiTheme="minorHAnsi" w:cstheme="minorHAnsi"/>
        </w:rPr>
        <w:t xml:space="preserve">ATs </w:t>
      </w:r>
      <w:r w:rsidR="00165A2D" w:rsidRPr="00E629AA">
        <w:rPr>
          <w:rFonts w:asciiTheme="minorHAnsi" w:hAnsiTheme="minorHAnsi" w:cstheme="minorHAnsi"/>
        </w:rPr>
        <w:t xml:space="preserve">across their career have opportunities to contribute to the advancement of the profession.  </w:t>
      </w:r>
      <w:r w:rsidR="00010AC1">
        <w:rPr>
          <w:rFonts w:asciiTheme="minorHAnsi" w:hAnsiTheme="minorHAnsi" w:cstheme="minorHAnsi"/>
        </w:rPr>
        <w:t>S</w:t>
      </w:r>
      <w:r w:rsidR="006435C6" w:rsidRPr="00E629AA">
        <w:rPr>
          <w:rFonts w:asciiTheme="minorHAnsi" w:hAnsiTheme="minorHAnsi" w:cstheme="minorHAnsi"/>
        </w:rPr>
        <w:t xml:space="preserve">trategic review of the composition and structure </w:t>
      </w:r>
      <w:r w:rsidR="00010AC1">
        <w:rPr>
          <w:rFonts w:asciiTheme="minorHAnsi" w:hAnsiTheme="minorHAnsi" w:cstheme="minorHAnsi"/>
        </w:rPr>
        <w:t xml:space="preserve">of all </w:t>
      </w:r>
      <w:r w:rsidR="006435C6" w:rsidRPr="00E629AA">
        <w:rPr>
          <w:rFonts w:asciiTheme="minorHAnsi" w:hAnsiTheme="minorHAnsi" w:cstheme="minorHAnsi"/>
        </w:rPr>
        <w:t>committee</w:t>
      </w:r>
      <w:r w:rsidR="00010AC1">
        <w:rPr>
          <w:rFonts w:asciiTheme="minorHAnsi" w:hAnsiTheme="minorHAnsi" w:cstheme="minorHAnsi"/>
        </w:rPr>
        <w:t>s</w:t>
      </w:r>
      <w:r w:rsidR="006435C6" w:rsidRPr="00E629AA">
        <w:rPr>
          <w:rFonts w:asciiTheme="minorHAnsi" w:hAnsiTheme="minorHAnsi" w:cstheme="minorHAnsi"/>
        </w:rPr>
        <w:t xml:space="preserve"> </w:t>
      </w:r>
      <w:r w:rsidR="002423F2">
        <w:rPr>
          <w:rFonts w:asciiTheme="minorHAnsi" w:hAnsiTheme="minorHAnsi" w:cstheme="minorHAnsi"/>
        </w:rPr>
        <w:t xml:space="preserve">can </w:t>
      </w:r>
      <w:r w:rsidR="006435C6" w:rsidRPr="00E629AA">
        <w:rPr>
          <w:rFonts w:asciiTheme="minorHAnsi" w:hAnsiTheme="minorHAnsi" w:cstheme="minorHAnsi"/>
        </w:rPr>
        <w:t xml:space="preserve">be performed to ensure comprehensive address of </w:t>
      </w:r>
      <w:r w:rsidR="00010AC1">
        <w:rPr>
          <w:rFonts w:asciiTheme="minorHAnsi" w:hAnsiTheme="minorHAnsi" w:cstheme="minorHAnsi"/>
        </w:rPr>
        <w:t xml:space="preserve">current and developing </w:t>
      </w:r>
      <w:r w:rsidR="006435C6" w:rsidRPr="00E629AA">
        <w:rPr>
          <w:rFonts w:asciiTheme="minorHAnsi" w:hAnsiTheme="minorHAnsi" w:cstheme="minorHAnsi"/>
        </w:rPr>
        <w:t xml:space="preserve">educational issues.  </w:t>
      </w:r>
      <w:r w:rsidR="00010AC1">
        <w:rPr>
          <w:rFonts w:asciiTheme="minorHAnsi" w:hAnsiTheme="minorHAnsi" w:cstheme="minorHAnsi"/>
        </w:rPr>
        <w:t>Consideration for r</w:t>
      </w:r>
      <w:r w:rsidR="006435C6" w:rsidRPr="00E629AA">
        <w:rPr>
          <w:rFonts w:asciiTheme="minorHAnsi" w:hAnsiTheme="minorHAnsi" w:cstheme="minorHAnsi"/>
        </w:rPr>
        <w:t xml:space="preserve">eorganization </w:t>
      </w:r>
      <w:r w:rsidR="00010AC1">
        <w:rPr>
          <w:rFonts w:asciiTheme="minorHAnsi" w:hAnsiTheme="minorHAnsi" w:cstheme="minorHAnsi"/>
        </w:rPr>
        <w:t xml:space="preserve">following strategic review will </w:t>
      </w:r>
      <w:r w:rsidR="006435C6" w:rsidRPr="00E629AA">
        <w:rPr>
          <w:rFonts w:asciiTheme="minorHAnsi" w:hAnsiTheme="minorHAnsi" w:cstheme="minorHAnsi"/>
        </w:rPr>
        <w:t xml:space="preserve">allow for inclusion of emerging professional entities such as international education.  </w:t>
      </w:r>
    </w:p>
    <w:p w14:paraId="59CFF1A2" w14:textId="77777777" w:rsidR="006435C6" w:rsidRPr="00E629AA" w:rsidRDefault="006435C6" w:rsidP="00E629AA">
      <w:pPr>
        <w:pStyle w:val="ListParagraph"/>
        <w:textAlignment w:val="baseline"/>
        <w:rPr>
          <w:rFonts w:asciiTheme="minorHAnsi" w:hAnsiTheme="minorHAnsi" w:cstheme="minorHAnsi"/>
        </w:rPr>
      </w:pPr>
    </w:p>
    <w:p w14:paraId="72A5F9AE" w14:textId="2C361EA9" w:rsidR="00861CB3" w:rsidRDefault="006435C6" w:rsidP="00493672">
      <w:pPr>
        <w:ind w:left="360"/>
        <w:rPr>
          <w:rFonts w:asciiTheme="minorHAnsi" w:hAnsiTheme="minorHAnsi" w:cstheme="minorHAnsi"/>
          <w:b/>
        </w:rPr>
      </w:pPr>
      <w:r w:rsidRPr="00EA5BA1">
        <w:rPr>
          <w:rFonts w:asciiTheme="minorHAnsi" w:hAnsiTheme="minorHAnsi" w:cstheme="minorHAnsi"/>
        </w:rPr>
        <w:t>Further, e</w:t>
      </w:r>
      <w:r w:rsidR="00165A2D" w:rsidRPr="00EA5BA1">
        <w:rPr>
          <w:rFonts w:asciiTheme="minorHAnsi" w:hAnsiTheme="minorHAnsi" w:cstheme="minorHAnsi"/>
        </w:rPr>
        <w:t xml:space="preserve">mphasis </w:t>
      </w:r>
      <w:r w:rsidR="007C721B">
        <w:rPr>
          <w:rFonts w:asciiTheme="minorHAnsi" w:hAnsiTheme="minorHAnsi" w:cstheme="minorHAnsi"/>
        </w:rPr>
        <w:t xml:space="preserve">can </w:t>
      </w:r>
      <w:r w:rsidR="00165A2D" w:rsidRPr="00EA5BA1">
        <w:rPr>
          <w:rFonts w:asciiTheme="minorHAnsi" w:hAnsiTheme="minorHAnsi" w:cstheme="minorHAnsi"/>
        </w:rPr>
        <w:t xml:space="preserve">be placed on the active, purposeful engagement of multiple stakeholders in key initiatives for the promotion of the profession.  </w:t>
      </w:r>
      <w:r w:rsidR="00840DDD">
        <w:rPr>
          <w:rFonts w:asciiTheme="minorHAnsi" w:hAnsiTheme="minorHAnsi" w:cstheme="minorHAnsi"/>
        </w:rPr>
        <w:t xml:space="preserve">Continued </w:t>
      </w:r>
      <w:r w:rsidR="00165A2D" w:rsidRPr="00EA5BA1">
        <w:rPr>
          <w:rFonts w:asciiTheme="minorHAnsi" w:hAnsiTheme="minorHAnsi" w:cstheme="minorHAnsi"/>
        </w:rPr>
        <w:t>strategic analysis and plan</w:t>
      </w:r>
      <w:r w:rsidR="00CB0954">
        <w:rPr>
          <w:rFonts w:asciiTheme="minorHAnsi" w:hAnsiTheme="minorHAnsi" w:cstheme="minorHAnsi"/>
        </w:rPr>
        <w:t>ning</w:t>
      </w:r>
      <w:r w:rsidR="00165A2D" w:rsidRPr="00EA5BA1">
        <w:rPr>
          <w:rFonts w:asciiTheme="minorHAnsi" w:hAnsiTheme="minorHAnsi" w:cstheme="minorHAnsi"/>
        </w:rPr>
        <w:t xml:space="preserve"> relative to professional initiatives </w:t>
      </w:r>
      <w:r w:rsidR="00840DDD">
        <w:rPr>
          <w:rFonts w:asciiTheme="minorHAnsi" w:hAnsiTheme="minorHAnsi" w:cstheme="minorHAnsi"/>
        </w:rPr>
        <w:t>a</w:t>
      </w:r>
      <w:r w:rsidR="00165A2D" w:rsidRPr="00EA5BA1">
        <w:rPr>
          <w:rFonts w:asciiTheme="minorHAnsi" w:hAnsiTheme="minorHAnsi" w:cstheme="minorHAnsi"/>
        </w:rPr>
        <w:t xml:space="preserve">mongst </w:t>
      </w:r>
      <w:r w:rsidR="00840DDD">
        <w:rPr>
          <w:rFonts w:asciiTheme="minorHAnsi" w:hAnsiTheme="minorHAnsi" w:cstheme="minorHAnsi"/>
        </w:rPr>
        <w:t xml:space="preserve">key </w:t>
      </w:r>
      <w:r w:rsidR="00165A2D" w:rsidRPr="00EA5BA1">
        <w:rPr>
          <w:rFonts w:asciiTheme="minorHAnsi" w:hAnsiTheme="minorHAnsi" w:cstheme="minorHAnsi"/>
        </w:rPr>
        <w:t xml:space="preserve">members </w:t>
      </w:r>
      <w:r w:rsidR="00840DDD">
        <w:rPr>
          <w:rFonts w:asciiTheme="minorHAnsi" w:hAnsiTheme="minorHAnsi" w:cstheme="minorHAnsi"/>
        </w:rPr>
        <w:t xml:space="preserve">associated with athletic training education will </w:t>
      </w:r>
      <w:r w:rsidR="00165A2D" w:rsidRPr="00EA5BA1">
        <w:rPr>
          <w:rFonts w:asciiTheme="minorHAnsi" w:hAnsiTheme="minorHAnsi" w:cstheme="minorHAnsi"/>
        </w:rPr>
        <w:t xml:space="preserve">promote consistent, united messaging to all stakeholders.  Engagement of </w:t>
      </w:r>
      <w:r w:rsidR="000C3F25" w:rsidRPr="000C3F25">
        <w:rPr>
          <w:rFonts w:asciiTheme="minorHAnsi" w:hAnsiTheme="minorHAnsi" w:cstheme="minorHAnsi"/>
        </w:rPr>
        <w:t>ATs</w:t>
      </w:r>
      <w:r w:rsidR="00165A2D" w:rsidRPr="00EA5BA1">
        <w:rPr>
          <w:rFonts w:asciiTheme="minorHAnsi" w:hAnsiTheme="minorHAnsi" w:cstheme="minorHAnsi"/>
        </w:rPr>
        <w:t xml:space="preserve"> in these efforts is essential to develop ownership and promote confidence.  A wide range of professionals, students, administrators</w:t>
      </w:r>
      <w:r w:rsidR="00493672">
        <w:rPr>
          <w:rFonts w:asciiTheme="minorHAnsi" w:hAnsiTheme="minorHAnsi" w:cstheme="minorHAnsi"/>
        </w:rPr>
        <w:t>,</w:t>
      </w:r>
      <w:r w:rsidR="00165A2D" w:rsidRPr="00EA5BA1">
        <w:rPr>
          <w:rFonts w:asciiTheme="minorHAnsi" w:hAnsiTheme="minorHAnsi" w:cstheme="minorHAnsi"/>
        </w:rPr>
        <w:t xml:space="preserve"> and other stakeholders </w:t>
      </w:r>
      <w:r w:rsidR="00840DDD">
        <w:rPr>
          <w:rFonts w:asciiTheme="minorHAnsi" w:hAnsiTheme="minorHAnsi" w:cstheme="minorHAnsi"/>
        </w:rPr>
        <w:t xml:space="preserve">can </w:t>
      </w:r>
      <w:r w:rsidR="00165A2D" w:rsidRPr="00EA5BA1">
        <w:rPr>
          <w:rFonts w:asciiTheme="minorHAnsi" w:hAnsiTheme="minorHAnsi" w:cstheme="minorHAnsi"/>
        </w:rPr>
        <w:t xml:space="preserve">be recruited to embrace multiple perspectives on issues considered key by the Strategic Plan.  Meaningful contributions to strategic initiatives </w:t>
      </w:r>
      <w:r w:rsidR="00FD0FC6" w:rsidRPr="00EA5BA1">
        <w:rPr>
          <w:rFonts w:asciiTheme="minorHAnsi" w:hAnsiTheme="minorHAnsi" w:cstheme="minorHAnsi"/>
        </w:rPr>
        <w:t>motivate</w:t>
      </w:r>
      <w:r w:rsidR="00165A2D" w:rsidRPr="00EA5BA1">
        <w:rPr>
          <w:rFonts w:asciiTheme="minorHAnsi" w:hAnsiTheme="minorHAnsi" w:cstheme="minorHAnsi"/>
        </w:rPr>
        <w:t xml:space="preserve"> stakeholders and develop trust, </w:t>
      </w:r>
      <w:r w:rsidR="00A13A44" w:rsidRPr="00EA5BA1">
        <w:rPr>
          <w:rFonts w:asciiTheme="minorHAnsi" w:hAnsiTheme="minorHAnsi" w:cstheme="minorHAnsi"/>
        </w:rPr>
        <w:t>confidence,</w:t>
      </w:r>
      <w:r w:rsidR="00165A2D" w:rsidRPr="00EA5BA1">
        <w:rPr>
          <w:rFonts w:asciiTheme="minorHAnsi" w:hAnsiTheme="minorHAnsi" w:cstheme="minorHAnsi"/>
        </w:rPr>
        <w:t xml:space="preserve"> and collaboration throughout the organization and beyond.</w:t>
      </w:r>
      <w:r w:rsidR="00165A2D" w:rsidRPr="00E629AA">
        <w:rPr>
          <w:rFonts w:asciiTheme="minorHAnsi" w:hAnsiTheme="minorHAnsi" w:cstheme="minorHAnsi"/>
        </w:rPr>
        <w:t xml:space="preserve">   </w:t>
      </w:r>
    </w:p>
    <w:p w14:paraId="269D97EC" w14:textId="28273F0A" w:rsidR="00331AC0" w:rsidRDefault="00331AC0">
      <w:pPr>
        <w:rPr>
          <w:rFonts w:asciiTheme="minorHAnsi" w:hAnsiTheme="minorHAnsi" w:cstheme="minorHAnsi"/>
        </w:rPr>
      </w:pPr>
      <w:r>
        <w:rPr>
          <w:rFonts w:asciiTheme="minorHAnsi" w:hAnsiTheme="minorHAnsi" w:cstheme="minorHAnsi"/>
        </w:rPr>
        <w:br w:type="page"/>
      </w:r>
    </w:p>
    <w:p w14:paraId="04AA35F5" w14:textId="6720BE3A" w:rsidR="00331AC0" w:rsidRDefault="00331AC0" w:rsidP="00331AC0">
      <w:pPr>
        <w:jc w:val="center"/>
        <w:rPr>
          <w:rFonts w:asciiTheme="minorHAnsi" w:hAnsiTheme="minorHAnsi" w:cstheme="minorHAnsi"/>
        </w:rPr>
      </w:pPr>
      <w:r>
        <w:rPr>
          <w:rFonts w:asciiTheme="minorHAnsi" w:hAnsiTheme="minorHAnsi" w:cstheme="minorHAnsi"/>
        </w:rPr>
        <w:lastRenderedPageBreak/>
        <w:t>References</w:t>
      </w:r>
    </w:p>
    <w:p w14:paraId="74893FC8" w14:textId="77777777" w:rsidR="00331AC0" w:rsidRDefault="00331AC0" w:rsidP="007B071F">
      <w:pPr>
        <w:rPr>
          <w:rFonts w:asciiTheme="minorHAnsi" w:hAnsiTheme="minorHAnsi" w:cstheme="minorHAnsi"/>
        </w:rPr>
      </w:pPr>
    </w:p>
    <w:p w14:paraId="38ADA6AC" w14:textId="77777777" w:rsidR="00D23ACD" w:rsidRPr="00D23ACD" w:rsidRDefault="00331AC0"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rPr>
        <w:fldChar w:fldCharType="begin"/>
      </w:r>
      <w:r w:rsidRPr="00D23ACD">
        <w:rPr>
          <w:rFonts w:asciiTheme="minorHAnsi" w:hAnsiTheme="minorHAnsi" w:cstheme="minorHAnsi"/>
        </w:rPr>
        <w:instrText xml:space="preserve"> ADDIN EN.REFLIST </w:instrText>
      </w:r>
      <w:r w:rsidRPr="00D23ACD">
        <w:rPr>
          <w:rFonts w:asciiTheme="minorHAnsi" w:hAnsiTheme="minorHAnsi" w:cstheme="minorHAnsi"/>
        </w:rPr>
        <w:fldChar w:fldCharType="separate"/>
      </w:r>
      <w:r w:rsidR="00D23ACD" w:rsidRPr="00D23ACD">
        <w:rPr>
          <w:rFonts w:asciiTheme="minorHAnsi" w:hAnsiTheme="minorHAnsi" w:cstheme="minorHAnsi"/>
          <w:noProof/>
        </w:rPr>
        <w:t>1.</w:t>
      </w:r>
      <w:r w:rsidR="00D23ACD" w:rsidRPr="00D23ACD">
        <w:rPr>
          <w:rFonts w:asciiTheme="minorHAnsi" w:hAnsiTheme="minorHAnsi" w:cstheme="minorHAnsi"/>
          <w:noProof/>
        </w:rPr>
        <w:tab/>
        <w:t>CAATE. 2020 Standards for Accreditation of Professional Athletic Training Programs. 2018;</w:t>
      </w:r>
    </w:p>
    <w:p w14:paraId="018CF44B"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w:t>
      </w:r>
      <w:r w:rsidRPr="00D23ACD">
        <w:rPr>
          <w:rFonts w:asciiTheme="minorHAnsi" w:hAnsiTheme="minorHAnsi" w:cstheme="minorHAnsi"/>
          <w:noProof/>
        </w:rPr>
        <w:tab/>
        <w:t xml:space="preserve">Mahtta D, Daher M, Lee MT, Sayani S, Shishehbor M, Virani SS. Promise and Perils of Telehealth in the Current Era. </w:t>
      </w:r>
      <w:r w:rsidRPr="00D23ACD">
        <w:rPr>
          <w:rFonts w:asciiTheme="minorHAnsi" w:hAnsiTheme="minorHAnsi" w:cstheme="minorHAnsi"/>
          <w:i/>
          <w:noProof/>
        </w:rPr>
        <w:t>Curr Cardiol Rep</w:t>
      </w:r>
      <w:r w:rsidRPr="00D23ACD">
        <w:rPr>
          <w:rFonts w:asciiTheme="minorHAnsi" w:hAnsiTheme="minorHAnsi" w:cstheme="minorHAnsi"/>
          <w:noProof/>
        </w:rPr>
        <w:t>. Jul 16 2021;23(9):115. doi:10.1007/s11886-021-01544-w</w:t>
      </w:r>
    </w:p>
    <w:p w14:paraId="51F749A6" w14:textId="1BD0A853" w:rsidR="00D23ACD" w:rsidRPr="00D23ACD" w:rsidRDefault="00D23ACD" w:rsidP="00D23ACD">
      <w:pPr>
        <w:pStyle w:val="EndNoteBibliography"/>
        <w:spacing w:after="240"/>
        <w:rPr>
          <w:rFonts w:asciiTheme="minorHAnsi" w:hAnsiTheme="minorHAnsi" w:cstheme="minorHAnsi"/>
          <w:noProof/>
        </w:rPr>
      </w:pPr>
      <w:r w:rsidRPr="00D23ACD">
        <w:rPr>
          <w:rFonts w:asciiTheme="minorHAnsi" w:hAnsiTheme="minorHAnsi" w:cstheme="minorHAnsi"/>
          <w:noProof/>
        </w:rPr>
        <w:t>3.</w:t>
      </w:r>
      <w:r w:rsidRPr="00D23ACD">
        <w:rPr>
          <w:rFonts w:asciiTheme="minorHAnsi" w:hAnsiTheme="minorHAnsi" w:cstheme="minorHAnsi"/>
          <w:noProof/>
        </w:rPr>
        <w:tab/>
        <w:t xml:space="preserve">NATA. Terminology. </w:t>
      </w:r>
      <w:hyperlink r:id="rId40" w:history="1">
        <w:r w:rsidRPr="00D23ACD">
          <w:rPr>
            <w:rStyle w:val="Hyperlink"/>
            <w:rFonts w:asciiTheme="minorHAnsi" w:hAnsiTheme="minorHAnsi" w:cstheme="minorHAnsi"/>
            <w:noProof/>
          </w:rPr>
          <w:t>https://www.nata.org/about/athletic-training/terminology</w:t>
        </w:r>
      </w:hyperlink>
    </w:p>
    <w:p w14:paraId="77740D59" w14:textId="77777777" w:rsidR="00D23ACD" w:rsidRPr="00D23ACD" w:rsidRDefault="00D23ACD" w:rsidP="00D23ACD">
      <w:pPr>
        <w:pStyle w:val="EndNoteBibliography"/>
        <w:spacing w:after="240"/>
        <w:rPr>
          <w:rFonts w:asciiTheme="minorHAnsi" w:hAnsiTheme="minorHAnsi" w:cstheme="minorHAnsi"/>
          <w:noProof/>
        </w:rPr>
      </w:pPr>
      <w:r w:rsidRPr="00D23ACD">
        <w:rPr>
          <w:rFonts w:asciiTheme="minorHAnsi" w:hAnsiTheme="minorHAnsi" w:cstheme="minorHAnsi"/>
          <w:noProof/>
        </w:rPr>
        <w:t>4.</w:t>
      </w:r>
      <w:r w:rsidRPr="00D23ACD">
        <w:rPr>
          <w:rFonts w:asciiTheme="minorHAnsi" w:hAnsiTheme="minorHAnsi" w:cstheme="minorHAnsi"/>
          <w:noProof/>
        </w:rPr>
        <w:tab/>
        <w:t>BOC. Practice Analysis, 7th edition. 2015;</w:t>
      </w:r>
    </w:p>
    <w:p w14:paraId="12BF5941"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5.</w:t>
      </w:r>
      <w:r w:rsidRPr="00D23ACD">
        <w:rPr>
          <w:rFonts w:asciiTheme="minorHAnsi" w:hAnsiTheme="minorHAnsi" w:cstheme="minorHAnsi"/>
          <w:noProof/>
        </w:rPr>
        <w:tab/>
        <w:t xml:space="preserve">Diakogeorgiou E, Ray R, Brown S, Hertel J, Casa D. The evolution of the athletic training profession. </w:t>
      </w:r>
      <w:r w:rsidRPr="00D23ACD">
        <w:rPr>
          <w:rFonts w:asciiTheme="minorHAnsi" w:hAnsiTheme="minorHAnsi" w:cstheme="minorHAnsi"/>
          <w:i/>
          <w:noProof/>
        </w:rPr>
        <w:t>Kinesiology Review</w:t>
      </w:r>
      <w:r w:rsidRPr="00D23ACD">
        <w:rPr>
          <w:rFonts w:asciiTheme="minorHAnsi" w:hAnsiTheme="minorHAnsi" w:cstheme="minorHAnsi"/>
          <w:noProof/>
        </w:rPr>
        <w:t xml:space="preserve">. 2021;10:308-318. </w:t>
      </w:r>
    </w:p>
    <w:p w14:paraId="2A25FB15" w14:textId="77777777" w:rsidR="00D23ACD" w:rsidRPr="00D23ACD" w:rsidRDefault="00D23ACD" w:rsidP="00D23ACD">
      <w:pPr>
        <w:pStyle w:val="EndNoteBibliography"/>
        <w:spacing w:after="240"/>
        <w:rPr>
          <w:rFonts w:asciiTheme="minorHAnsi" w:hAnsiTheme="minorHAnsi" w:cstheme="minorHAnsi"/>
          <w:noProof/>
        </w:rPr>
      </w:pPr>
      <w:r w:rsidRPr="00D23ACD">
        <w:rPr>
          <w:rFonts w:asciiTheme="minorHAnsi" w:hAnsiTheme="minorHAnsi" w:cstheme="minorHAnsi"/>
          <w:noProof/>
        </w:rPr>
        <w:t>6.</w:t>
      </w:r>
      <w:r w:rsidRPr="00D23ACD">
        <w:rPr>
          <w:rFonts w:asciiTheme="minorHAnsi" w:hAnsiTheme="minorHAnsi" w:cstheme="minorHAnsi"/>
          <w:noProof/>
        </w:rPr>
        <w:tab/>
        <w:t>CAATE. 2019-2020 Analytic Report. 2021;</w:t>
      </w:r>
    </w:p>
    <w:p w14:paraId="2A0D64A6" w14:textId="141DA6DB"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7.</w:t>
      </w:r>
      <w:r w:rsidRPr="00D23ACD">
        <w:rPr>
          <w:rFonts w:asciiTheme="minorHAnsi" w:hAnsiTheme="minorHAnsi" w:cstheme="minorHAnsi"/>
          <w:noProof/>
        </w:rPr>
        <w:tab/>
        <w:t xml:space="preserve">Center NSCHR. </w:t>
      </w:r>
      <w:r w:rsidRPr="00D23ACD">
        <w:rPr>
          <w:rFonts w:asciiTheme="minorHAnsi" w:hAnsiTheme="minorHAnsi" w:cstheme="minorHAnsi"/>
          <w:i/>
          <w:noProof/>
        </w:rPr>
        <w:t>Overview: spring 2021 enrollement estimates</w:t>
      </w:r>
      <w:r w:rsidRPr="00D23ACD">
        <w:rPr>
          <w:rFonts w:asciiTheme="minorHAnsi" w:hAnsiTheme="minorHAnsi" w:cstheme="minorHAnsi"/>
          <w:noProof/>
        </w:rPr>
        <w:t xml:space="preserve">. 2021. Accessed October 5, 2021. </w:t>
      </w:r>
      <w:hyperlink r:id="rId41" w:history="1">
        <w:r w:rsidRPr="00D23ACD">
          <w:rPr>
            <w:rStyle w:val="Hyperlink"/>
            <w:rFonts w:asciiTheme="minorHAnsi" w:hAnsiTheme="minorHAnsi" w:cstheme="minorHAnsi"/>
            <w:noProof/>
          </w:rPr>
          <w:t>https://nscresearchcenter.org/wp-content/uploads/CTEE_Report_Spring_2021.pdf</w:t>
        </w:r>
      </w:hyperlink>
      <w:r w:rsidRPr="00D23ACD">
        <w:rPr>
          <w:rFonts w:asciiTheme="minorHAnsi" w:hAnsiTheme="minorHAnsi" w:cstheme="minorHAnsi"/>
          <w:noProof/>
        </w:rPr>
        <w:t xml:space="preserve">  </w:t>
      </w:r>
    </w:p>
    <w:p w14:paraId="105685AF"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8.</w:t>
      </w:r>
      <w:r w:rsidRPr="00D23ACD">
        <w:rPr>
          <w:rFonts w:asciiTheme="minorHAnsi" w:hAnsiTheme="minorHAnsi" w:cstheme="minorHAnsi"/>
          <w:noProof/>
        </w:rPr>
        <w:tab/>
        <w:t xml:space="preserve">Eide S. Private colleges in peril: financial pressures and declining enrollment may lead to more closures. </w:t>
      </w:r>
      <w:r w:rsidRPr="00D23ACD">
        <w:rPr>
          <w:rFonts w:asciiTheme="minorHAnsi" w:hAnsiTheme="minorHAnsi" w:cstheme="minorHAnsi"/>
          <w:i/>
          <w:noProof/>
        </w:rPr>
        <w:t>Education Next</w:t>
      </w:r>
      <w:r w:rsidRPr="00D23ACD">
        <w:rPr>
          <w:rFonts w:asciiTheme="minorHAnsi" w:hAnsiTheme="minorHAnsi" w:cstheme="minorHAnsi"/>
          <w:noProof/>
        </w:rPr>
        <w:t xml:space="preserve">. 2018;18(4):34-41. </w:t>
      </w:r>
    </w:p>
    <w:p w14:paraId="2E71EB0B"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9.</w:t>
      </w:r>
      <w:r w:rsidRPr="00D23ACD">
        <w:rPr>
          <w:rFonts w:asciiTheme="minorHAnsi" w:hAnsiTheme="minorHAnsi" w:cstheme="minorHAnsi"/>
          <w:noProof/>
        </w:rPr>
        <w:tab/>
        <w:t>Nietzel MT. Latest numbers show largest colllege enrollment decline in a decade. Forbes2021.</w:t>
      </w:r>
    </w:p>
    <w:p w14:paraId="433CFD77"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10.</w:t>
      </w:r>
      <w:r w:rsidRPr="00D23ACD">
        <w:rPr>
          <w:rFonts w:asciiTheme="minorHAnsi" w:hAnsiTheme="minorHAnsi" w:cstheme="minorHAnsi"/>
          <w:noProof/>
        </w:rPr>
        <w:tab/>
        <w:t xml:space="preserve">Breitbach A, Eliot K, Cuppett M, Wilson M, Chushak M. The progress and promise of interprofessional education in athletic training programs.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2018;13(1):57-66. </w:t>
      </w:r>
    </w:p>
    <w:p w14:paraId="1BA8BAA4"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11.</w:t>
      </w:r>
      <w:r w:rsidRPr="00D23ACD">
        <w:rPr>
          <w:rFonts w:asciiTheme="minorHAnsi" w:hAnsiTheme="minorHAnsi" w:cstheme="minorHAnsi"/>
          <w:noProof/>
        </w:rPr>
        <w:tab/>
        <w:t xml:space="preserve">Kasamatsu T, Bowman T, Thrasher A. Personality characteristics, skills, and program preparation that facilitate or impede transition to practice: multi-stakeholder perspectives.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2021;55(6S):S-102. </w:t>
      </w:r>
    </w:p>
    <w:p w14:paraId="2431DDF4"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12.</w:t>
      </w:r>
      <w:r w:rsidRPr="00D23ACD">
        <w:rPr>
          <w:rFonts w:asciiTheme="minorHAnsi" w:hAnsiTheme="minorHAnsi" w:cstheme="minorHAnsi"/>
          <w:noProof/>
        </w:rPr>
        <w:tab/>
        <w:t xml:space="preserve">Szabo A, Neil E, Walker S, Thrasher A, Eberman L. Professional program preparation, orientation, and mentoring tactics used to develop professional responsibility in early-career athletic trainers.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2020;15(2):93-101. </w:t>
      </w:r>
    </w:p>
    <w:p w14:paraId="124665C8"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13.</w:t>
      </w:r>
      <w:r w:rsidRPr="00D23ACD">
        <w:rPr>
          <w:rFonts w:asciiTheme="minorHAnsi" w:hAnsiTheme="minorHAnsi" w:cstheme="minorHAnsi"/>
          <w:noProof/>
        </w:rPr>
        <w:tab/>
        <w:t xml:space="preserve">Kutz M, Stiltner S. Program directors’ perception of the importance of soft skills in athletic training.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2021;15(1):53-58. </w:t>
      </w:r>
    </w:p>
    <w:p w14:paraId="7F94091E"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14.</w:t>
      </w:r>
      <w:r w:rsidRPr="00D23ACD">
        <w:rPr>
          <w:rFonts w:asciiTheme="minorHAnsi" w:hAnsiTheme="minorHAnsi" w:cstheme="minorHAnsi"/>
          <w:noProof/>
        </w:rPr>
        <w:tab/>
        <w:t xml:space="preserve">Carr W, Timson B, Volberding J. Athletic training student communication: what they need to talk about.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2018;13(2):175-84. </w:t>
      </w:r>
    </w:p>
    <w:p w14:paraId="659778F4"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lastRenderedPageBreak/>
        <w:t>15.</w:t>
      </w:r>
      <w:r w:rsidRPr="00D23ACD">
        <w:rPr>
          <w:rFonts w:asciiTheme="minorHAnsi" w:hAnsiTheme="minorHAnsi" w:cstheme="minorHAnsi"/>
          <w:noProof/>
        </w:rPr>
        <w:tab/>
        <w:t xml:space="preserve">Bowman T, Singe S, Kilbourne B, Barrett J. Examining initial perceptions of transition to clinical practice from the perspective of professional master’s students.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2019;14(3):167-73. </w:t>
      </w:r>
    </w:p>
    <w:p w14:paraId="4CD051ED"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16.</w:t>
      </w:r>
      <w:r w:rsidRPr="00D23ACD">
        <w:rPr>
          <w:rFonts w:asciiTheme="minorHAnsi" w:hAnsiTheme="minorHAnsi" w:cstheme="minorHAnsi"/>
          <w:noProof/>
        </w:rPr>
        <w:tab/>
        <w:t xml:space="preserve">Rager J, Cavallario J, Hankemeier D, Welch Bacon C, Walker S. The preparation and development of preceptors in professional graduate athletic training programs.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2019;14(3):156-166. </w:t>
      </w:r>
    </w:p>
    <w:p w14:paraId="0AC79119"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17.</w:t>
      </w:r>
      <w:r w:rsidRPr="00D23ACD">
        <w:rPr>
          <w:rFonts w:asciiTheme="minorHAnsi" w:hAnsiTheme="minorHAnsi" w:cstheme="minorHAnsi"/>
          <w:noProof/>
        </w:rPr>
        <w:tab/>
        <w:t xml:space="preserve">Bowman T, Mazerolle S, Barrett J. Professional master’s athletic training programs use clinical education to facilitate transition to practice.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2017;12(2):146-51. </w:t>
      </w:r>
    </w:p>
    <w:p w14:paraId="381B9DE1"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18.</w:t>
      </w:r>
      <w:r w:rsidRPr="00D23ACD">
        <w:rPr>
          <w:rFonts w:asciiTheme="minorHAnsi" w:hAnsiTheme="minorHAnsi" w:cstheme="minorHAnsi"/>
          <w:noProof/>
        </w:rPr>
        <w:tab/>
        <w:t xml:space="preserve">Compton S, Simon J, Harris L. Supervisor perceptions of newly credentialed athletic trainers’ transition to practice.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2020;15(3):201-211. </w:t>
      </w:r>
    </w:p>
    <w:p w14:paraId="7955E3FC"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19.</w:t>
      </w:r>
      <w:r w:rsidRPr="00D23ACD">
        <w:rPr>
          <w:rFonts w:asciiTheme="minorHAnsi" w:hAnsiTheme="minorHAnsi" w:cstheme="minorHAnsi"/>
          <w:noProof/>
        </w:rPr>
        <w:tab/>
        <w:t xml:space="preserve">Kilbourne B, Bowman T, Barrett J, Singe S. A theoretical model of transition to practice for athletic trainers.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2021;56(5):508-17. </w:t>
      </w:r>
    </w:p>
    <w:p w14:paraId="0AA26BDA"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20.</w:t>
      </w:r>
      <w:r w:rsidRPr="00D23ACD">
        <w:rPr>
          <w:rFonts w:asciiTheme="minorHAnsi" w:hAnsiTheme="minorHAnsi" w:cstheme="minorHAnsi"/>
          <w:noProof/>
        </w:rPr>
        <w:tab/>
        <w:t xml:space="preserve">Thrasher A, Walker S. Newly credentialed athletic trainers’ perceptions of their transition to practice.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2020;55(1):88-95. </w:t>
      </w:r>
    </w:p>
    <w:p w14:paraId="24CFEF1F"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21.</w:t>
      </w:r>
      <w:r w:rsidRPr="00D23ACD">
        <w:rPr>
          <w:rFonts w:asciiTheme="minorHAnsi" w:hAnsiTheme="minorHAnsi" w:cstheme="minorHAnsi"/>
          <w:noProof/>
        </w:rPr>
        <w:tab/>
        <w:t xml:space="preserve">Walker S, Thrasher A, Singe S, Rager J. Challenges for newly credentialed athletic trainers during their transition to practice.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2019;54(11):1197-1207. </w:t>
      </w:r>
    </w:p>
    <w:p w14:paraId="3EA1C342"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22.</w:t>
      </w:r>
      <w:r w:rsidRPr="00D23ACD">
        <w:rPr>
          <w:rFonts w:asciiTheme="minorHAnsi" w:hAnsiTheme="minorHAnsi" w:cstheme="minorHAnsi"/>
          <w:noProof/>
        </w:rPr>
        <w:tab/>
        <w:t xml:space="preserve">Lyons S, Thrasher A, Kasamatsu T, Bowman T. Multi-stakeholder perspectives of organizational aspects affecting transition to practice for newly credentialed athletic trainers.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2021;55(6S):S-98. </w:t>
      </w:r>
    </w:p>
    <w:p w14:paraId="66B5A748"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23.</w:t>
      </w:r>
      <w:r w:rsidRPr="00D23ACD">
        <w:rPr>
          <w:rFonts w:asciiTheme="minorHAnsi" w:hAnsiTheme="minorHAnsi" w:cstheme="minorHAnsi"/>
          <w:noProof/>
        </w:rPr>
        <w:tab/>
        <w:t xml:space="preserve">Mazerolle S, Pitney W, Goodman A. Facilitating work-life balance in athletic training practice settings.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2018;53(8):796-811. </w:t>
      </w:r>
    </w:p>
    <w:p w14:paraId="17EBC6ED"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24.</w:t>
      </w:r>
      <w:r w:rsidRPr="00D23ACD">
        <w:rPr>
          <w:rFonts w:asciiTheme="minorHAnsi" w:hAnsiTheme="minorHAnsi" w:cstheme="minorHAnsi"/>
          <w:noProof/>
        </w:rPr>
        <w:tab/>
        <w:t xml:space="preserve">Singe S, Bowman T, Kilbourne B, Barrett J. Longitudinal examination of transition to practice for graduates of professional master’s programs: socializing factors. </w:t>
      </w:r>
      <w:r w:rsidRPr="00D23ACD">
        <w:rPr>
          <w:rFonts w:asciiTheme="minorHAnsi" w:hAnsiTheme="minorHAnsi" w:cstheme="minorHAnsi"/>
          <w:i/>
          <w:noProof/>
        </w:rPr>
        <w:t>Athletic Training Education Journal</w:t>
      </w:r>
      <w:r w:rsidRPr="00D23ACD">
        <w:rPr>
          <w:rFonts w:asciiTheme="minorHAnsi" w:hAnsiTheme="minorHAnsi" w:cstheme="minorHAnsi"/>
          <w:noProof/>
        </w:rPr>
        <w:t xml:space="preserve">. 2020;15(2):148-155. </w:t>
      </w:r>
    </w:p>
    <w:p w14:paraId="4E246364"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25.</w:t>
      </w:r>
      <w:r w:rsidRPr="00D23ACD">
        <w:rPr>
          <w:rFonts w:asciiTheme="minorHAnsi" w:hAnsiTheme="minorHAnsi" w:cstheme="minorHAnsi"/>
          <w:noProof/>
        </w:rPr>
        <w:tab/>
        <w:t xml:space="preserve">Walker S, Singe S, Cavallario J. The role mentoring plays in the transition to practice of newly credentialed athletic trainers.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2021;56(3):227-233. </w:t>
      </w:r>
    </w:p>
    <w:p w14:paraId="2EC2890E"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26.</w:t>
      </w:r>
      <w:r w:rsidRPr="00D23ACD">
        <w:rPr>
          <w:rFonts w:asciiTheme="minorHAnsi" w:hAnsiTheme="minorHAnsi" w:cstheme="minorHAnsi"/>
          <w:noProof/>
        </w:rPr>
        <w:tab/>
        <w:t xml:space="preserve">Thrasher A, Walker S. Orientation process for newly credentialed athletic trainers in the transition to practice.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2018;53(3):292-302. </w:t>
      </w:r>
    </w:p>
    <w:p w14:paraId="341C5464" w14:textId="77777777" w:rsidR="00D23ACD" w:rsidRPr="00D23ACD" w:rsidRDefault="00D23ACD" w:rsidP="00D23ACD">
      <w:pPr>
        <w:pStyle w:val="EndNoteBibliography"/>
        <w:spacing w:after="240"/>
        <w:rPr>
          <w:rFonts w:asciiTheme="minorHAnsi" w:hAnsiTheme="minorHAnsi" w:cstheme="minorHAnsi"/>
          <w:noProof/>
        </w:rPr>
      </w:pPr>
      <w:r w:rsidRPr="00D23ACD">
        <w:rPr>
          <w:rFonts w:asciiTheme="minorHAnsi" w:hAnsiTheme="minorHAnsi" w:cstheme="minorHAnsi"/>
          <w:noProof/>
        </w:rPr>
        <w:t>27.</w:t>
      </w:r>
      <w:r w:rsidRPr="00D23ACD">
        <w:rPr>
          <w:rFonts w:asciiTheme="minorHAnsi" w:hAnsiTheme="minorHAnsi" w:cstheme="minorHAnsi"/>
          <w:noProof/>
        </w:rPr>
        <w:tab/>
        <w:t xml:space="preserve">NATA. New Athletic Trainer Employee Orientation Checklist. </w:t>
      </w:r>
    </w:p>
    <w:p w14:paraId="1635F54C" w14:textId="2A76718A"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28.</w:t>
      </w:r>
      <w:r w:rsidRPr="00D23ACD">
        <w:rPr>
          <w:rFonts w:asciiTheme="minorHAnsi" w:hAnsiTheme="minorHAnsi" w:cstheme="minorHAnsi"/>
          <w:noProof/>
        </w:rPr>
        <w:tab/>
        <w:t xml:space="preserve">Sauers E, Laursen R, Pecha F, Walusz H. </w:t>
      </w:r>
      <w:r w:rsidRPr="00D23ACD">
        <w:rPr>
          <w:rFonts w:asciiTheme="minorHAnsi" w:hAnsiTheme="minorHAnsi" w:cstheme="minorHAnsi"/>
          <w:i/>
          <w:noProof/>
        </w:rPr>
        <w:t>The Athletic Training Milestones</w:t>
      </w:r>
      <w:r w:rsidRPr="00D23ACD">
        <w:rPr>
          <w:rFonts w:asciiTheme="minorHAnsi" w:hAnsiTheme="minorHAnsi" w:cstheme="minorHAnsi"/>
          <w:noProof/>
        </w:rPr>
        <w:t>. 2018. https://www.atmilestones.com/support-files/at_milestones.pdf</w:t>
      </w:r>
    </w:p>
    <w:p w14:paraId="7C0338CD"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lastRenderedPageBreak/>
        <w:t>29.</w:t>
      </w:r>
      <w:r w:rsidRPr="00D23ACD">
        <w:rPr>
          <w:rFonts w:asciiTheme="minorHAnsi" w:hAnsiTheme="minorHAnsi" w:cstheme="minorHAnsi"/>
          <w:noProof/>
        </w:rPr>
        <w:tab/>
        <w:t xml:space="preserve">Welch C, Hankemeier D, Wyant A, Hays D, Pitney W, Van Lunen B. Future directions of evidence-based practice in athletic training: perceived strategies to enhance the use of evidence-based practice. </w:t>
      </w:r>
      <w:r w:rsidRPr="00D23ACD">
        <w:rPr>
          <w:rFonts w:asciiTheme="minorHAnsi" w:hAnsiTheme="minorHAnsi" w:cstheme="minorHAnsi"/>
          <w:i/>
          <w:noProof/>
        </w:rPr>
        <w:t>Journal of Athletic Training</w:t>
      </w:r>
      <w:r w:rsidRPr="00D23ACD">
        <w:rPr>
          <w:rFonts w:asciiTheme="minorHAnsi" w:hAnsiTheme="minorHAnsi" w:cstheme="minorHAnsi"/>
          <w:noProof/>
        </w:rPr>
        <w:t xml:space="preserve">. 2014;49(2):234-244. </w:t>
      </w:r>
    </w:p>
    <w:p w14:paraId="038697AE" w14:textId="77777777" w:rsidR="00D23ACD" w:rsidRPr="00D23ACD" w:rsidRDefault="00D23ACD" w:rsidP="00D23ACD">
      <w:pPr>
        <w:pStyle w:val="EndNoteBibliography"/>
        <w:spacing w:after="240"/>
        <w:ind w:left="720" w:hanging="720"/>
        <w:rPr>
          <w:rFonts w:asciiTheme="minorHAnsi" w:hAnsiTheme="minorHAnsi" w:cstheme="minorHAnsi"/>
          <w:noProof/>
        </w:rPr>
      </w:pPr>
      <w:r w:rsidRPr="00D23ACD">
        <w:rPr>
          <w:rFonts w:asciiTheme="minorHAnsi" w:hAnsiTheme="minorHAnsi" w:cstheme="minorHAnsi"/>
          <w:noProof/>
        </w:rPr>
        <w:t>30.</w:t>
      </w:r>
      <w:r w:rsidRPr="00D23ACD">
        <w:rPr>
          <w:rFonts w:asciiTheme="minorHAnsi" w:hAnsiTheme="minorHAnsi" w:cstheme="minorHAnsi"/>
          <w:noProof/>
        </w:rPr>
        <w:tab/>
        <w:t xml:space="preserve">Welch C, Yakuboff M, Madden M. Critically appraised papers and topics part I: use in clinical practice. </w:t>
      </w:r>
      <w:r w:rsidRPr="00D23ACD">
        <w:rPr>
          <w:rFonts w:asciiTheme="minorHAnsi" w:hAnsiTheme="minorHAnsi" w:cstheme="minorHAnsi"/>
          <w:i/>
          <w:noProof/>
        </w:rPr>
        <w:t>Athletic Therapy Today</w:t>
      </w:r>
      <w:r w:rsidRPr="00D23ACD">
        <w:rPr>
          <w:rFonts w:asciiTheme="minorHAnsi" w:hAnsiTheme="minorHAnsi" w:cstheme="minorHAnsi"/>
          <w:noProof/>
        </w:rPr>
        <w:t xml:space="preserve">. 2008;13(5):10-12. </w:t>
      </w:r>
    </w:p>
    <w:p w14:paraId="346C77F6" w14:textId="6E2C28BC" w:rsidR="00861CB3" w:rsidRPr="007B071F" w:rsidRDefault="00331AC0" w:rsidP="00D23ACD">
      <w:pPr>
        <w:spacing w:after="240"/>
        <w:rPr>
          <w:rFonts w:asciiTheme="minorHAnsi" w:hAnsiTheme="minorHAnsi" w:cstheme="minorHAnsi"/>
        </w:rPr>
      </w:pPr>
      <w:r w:rsidRPr="00D23ACD">
        <w:rPr>
          <w:rFonts w:asciiTheme="minorHAnsi" w:hAnsiTheme="minorHAnsi" w:cstheme="minorHAnsi"/>
        </w:rPr>
        <w:fldChar w:fldCharType="end"/>
      </w:r>
    </w:p>
    <w:sectPr w:rsidR="00861CB3" w:rsidRPr="007B071F" w:rsidSect="00435BD5">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D935" w14:textId="77777777" w:rsidR="007062CB" w:rsidRDefault="007062CB" w:rsidP="003131A8">
      <w:r>
        <w:separator/>
      </w:r>
    </w:p>
  </w:endnote>
  <w:endnote w:type="continuationSeparator" w:id="0">
    <w:p w14:paraId="1356AE9B" w14:textId="77777777" w:rsidR="007062CB" w:rsidRDefault="007062CB" w:rsidP="0031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37BE" w14:textId="77777777" w:rsidR="00AA720F" w:rsidRDefault="00AA7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1CB1" w14:textId="77777777" w:rsidR="00AA720F" w:rsidRDefault="00AA7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CC07" w14:textId="77777777" w:rsidR="00AA720F" w:rsidRDefault="00AA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B05A9" w14:textId="77777777" w:rsidR="007062CB" w:rsidRDefault="007062CB" w:rsidP="003131A8">
      <w:r>
        <w:separator/>
      </w:r>
    </w:p>
  </w:footnote>
  <w:footnote w:type="continuationSeparator" w:id="0">
    <w:p w14:paraId="040CCFFC" w14:textId="77777777" w:rsidR="007062CB" w:rsidRDefault="007062CB" w:rsidP="0031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08C6" w14:textId="77777777" w:rsidR="00AA720F" w:rsidRDefault="00AA7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26AD" w14:textId="3F0FEF06" w:rsidR="003131A8" w:rsidRDefault="00313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17CF" w14:textId="77777777" w:rsidR="00AA720F" w:rsidRDefault="00AA7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1425"/>
    <w:multiLevelType w:val="hybridMultilevel"/>
    <w:tmpl w:val="59360A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1218A9"/>
    <w:multiLevelType w:val="hybridMultilevel"/>
    <w:tmpl w:val="965275CE"/>
    <w:lvl w:ilvl="0" w:tplc="D236F8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tfepstt5dwa1eved4pv2259fwfzewedrpr&quot;&gt;Reshaping Educatio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A2000D"/>
    <w:rsid w:val="00000935"/>
    <w:rsid w:val="0001027B"/>
    <w:rsid w:val="00010AC1"/>
    <w:rsid w:val="00035E2D"/>
    <w:rsid w:val="00041294"/>
    <w:rsid w:val="00066F40"/>
    <w:rsid w:val="00067EBE"/>
    <w:rsid w:val="00071B6F"/>
    <w:rsid w:val="00085F71"/>
    <w:rsid w:val="000A33FD"/>
    <w:rsid w:val="000A36B7"/>
    <w:rsid w:val="000C3F25"/>
    <w:rsid w:val="000C6726"/>
    <w:rsid w:val="000F090F"/>
    <w:rsid w:val="00117FC0"/>
    <w:rsid w:val="001250B0"/>
    <w:rsid w:val="00134A73"/>
    <w:rsid w:val="00161379"/>
    <w:rsid w:val="001637D4"/>
    <w:rsid w:val="00165A2D"/>
    <w:rsid w:val="0017378B"/>
    <w:rsid w:val="00177578"/>
    <w:rsid w:val="001826FC"/>
    <w:rsid w:val="00186E5F"/>
    <w:rsid w:val="00187F5D"/>
    <w:rsid w:val="00195839"/>
    <w:rsid w:val="001B34DA"/>
    <w:rsid w:val="001C7850"/>
    <w:rsid w:val="001E3F4D"/>
    <w:rsid w:val="001F10FB"/>
    <w:rsid w:val="001F7ADF"/>
    <w:rsid w:val="002122EE"/>
    <w:rsid w:val="002146AB"/>
    <w:rsid w:val="00221542"/>
    <w:rsid w:val="00223411"/>
    <w:rsid w:val="00234A06"/>
    <w:rsid w:val="00240716"/>
    <w:rsid w:val="002423F2"/>
    <w:rsid w:val="0025140B"/>
    <w:rsid w:val="0025347C"/>
    <w:rsid w:val="0026359F"/>
    <w:rsid w:val="00272081"/>
    <w:rsid w:val="002745EA"/>
    <w:rsid w:val="00276C86"/>
    <w:rsid w:val="00282A81"/>
    <w:rsid w:val="002A0772"/>
    <w:rsid w:val="002B49A1"/>
    <w:rsid w:val="002C217B"/>
    <w:rsid w:val="002D4F6A"/>
    <w:rsid w:val="00301433"/>
    <w:rsid w:val="003131A8"/>
    <w:rsid w:val="00331AC0"/>
    <w:rsid w:val="00346436"/>
    <w:rsid w:val="00352F70"/>
    <w:rsid w:val="00360904"/>
    <w:rsid w:val="00376E14"/>
    <w:rsid w:val="003A0EF8"/>
    <w:rsid w:val="003A35A4"/>
    <w:rsid w:val="003A3737"/>
    <w:rsid w:val="003D3459"/>
    <w:rsid w:val="003E30CE"/>
    <w:rsid w:val="003F0961"/>
    <w:rsid w:val="00406711"/>
    <w:rsid w:val="00406FFD"/>
    <w:rsid w:val="004114CA"/>
    <w:rsid w:val="00420F7A"/>
    <w:rsid w:val="00423D85"/>
    <w:rsid w:val="00425D6C"/>
    <w:rsid w:val="00426488"/>
    <w:rsid w:val="00426C32"/>
    <w:rsid w:val="00431C70"/>
    <w:rsid w:val="00435BD5"/>
    <w:rsid w:val="00445EFD"/>
    <w:rsid w:val="004603CC"/>
    <w:rsid w:val="00472092"/>
    <w:rsid w:val="00473869"/>
    <w:rsid w:val="00477632"/>
    <w:rsid w:val="00493672"/>
    <w:rsid w:val="004B3A8A"/>
    <w:rsid w:val="004C400E"/>
    <w:rsid w:val="004C5544"/>
    <w:rsid w:val="004C7375"/>
    <w:rsid w:val="004E3FDF"/>
    <w:rsid w:val="004F4AFD"/>
    <w:rsid w:val="004F5C5C"/>
    <w:rsid w:val="004F6120"/>
    <w:rsid w:val="00515F86"/>
    <w:rsid w:val="00527F8E"/>
    <w:rsid w:val="005358FE"/>
    <w:rsid w:val="00585D23"/>
    <w:rsid w:val="005C18BE"/>
    <w:rsid w:val="005D53C4"/>
    <w:rsid w:val="005D56CA"/>
    <w:rsid w:val="005D7132"/>
    <w:rsid w:val="005E03B4"/>
    <w:rsid w:val="005E4EBB"/>
    <w:rsid w:val="005F07CD"/>
    <w:rsid w:val="005F3D51"/>
    <w:rsid w:val="00604839"/>
    <w:rsid w:val="006065C5"/>
    <w:rsid w:val="00613257"/>
    <w:rsid w:val="00621C9F"/>
    <w:rsid w:val="00621F64"/>
    <w:rsid w:val="00631EA6"/>
    <w:rsid w:val="00632F1E"/>
    <w:rsid w:val="006435C6"/>
    <w:rsid w:val="00647716"/>
    <w:rsid w:val="00671E13"/>
    <w:rsid w:val="0069235A"/>
    <w:rsid w:val="006B7E19"/>
    <w:rsid w:val="006D0D2B"/>
    <w:rsid w:val="007000FE"/>
    <w:rsid w:val="0070609D"/>
    <w:rsid w:val="007062CB"/>
    <w:rsid w:val="007078C4"/>
    <w:rsid w:val="00712FC0"/>
    <w:rsid w:val="00735683"/>
    <w:rsid w:val="007437E4"/>
    <w:rsid w:val="00761688"/>
    <w:rsid w:val="007742F0"/>
    <w:rsid w:val="00782181"/>
    <w:rsid w:val="007B041F"/>
    <w:rsid w:val="007B071F"/>
    <w:rsid w:val="007C721B"/>
    <w:rsid w:val="00824EFF"/>
    <w:rsid w:val="00840DDD"/>
    <w:rsid w:val="00851738"/>
    <w:rsid w:val="008552BE"/>
    <w:rsid w:val="00861CB3"/>
    <w:rsid w:val="0087766C"/>
    <w:rsid w:val="008C08C4"/>
    <w:rsid w:val="008C45A2"/>
    <w:rsid w:val="008E1BC6"/>
    <w:rsid w:val="008E45BB"/>
    <w:rsid w:val="00907526"/>
    <w:rsid w:val="00945672"/>
    <w:rsid w:val="009458F3"/>
    <w:rsid w:val="009466A1"/>
    <w:rsid w:val="00973B71"/>
    <w:rsid w:val="00991823"/>
    <w:rsid w:val="009B7ED2"/>
    <w:rsid w:val="009C3278"/>
    <w:rsid w:val="009C4849"/>
    <w:rsid w:val="009D0A92"/>
    <w:rsid w:val="009E12A9"/>
    <w:rsid w:val="009E1D4C"/>
    <w:rsid w:val="009E35F1"/>
    <w:rsid w:val="009F2752"/>
    <w:rsid w:val="009F65C5"/>
    <w:rsid w:val="00A122B6"/>
    <w:rsid w:val="00A13A44"/>
    <w:rsid w:val="00A1472A"/>
    <w:rsid w:val="00A2000D"/>
    <w:rsid w:val="00A36696"/>
    <w:rsid w:val="00A37A8C"/>
    <w:rsid w:val="00A50EAF"/>
    <w:rsid w:val="00A51FFB"/>
    <w:rsid w:val="00A6202E"/>
    <w:rsid w:val="00A6701A"/>
    <w:rsid w:val="00A976AE"/>
    <w:rsid w:val="00AA720F"/>
    <w:rsid w:val="00AF1CD2"/>
    <w:rsid w:val="00AF335E"/>
    <w:rsid w:val="00B22B9F"/>
    <w:rsid w:val="00B64073"/>
    <w:rsid w:val="00B803C0"/>
    <w:rsid w:val="00B91A95"/>
    <w:rsid w:val="00B953D5"/>
    <w:rsid w:val="00B959BD"/>
    <w:rsid w:val="00B9768D"/>
    <w:rsid w:val="00BC1777"/>
    <w:rsid w:val="00BC6A2C"/>
    <w:rsid w:val="00C008EF"/>
    <w:rsid w:val="00C041E8"/>
    <w:rsid w:val="00C06B3C"/>
    <w:rsid w:val="00C11052"/>
    <w:rsid w:val="00C5060A"/>
    <w:rsid w:val="00C536C8"/>
    <w:rsid w:val="00C66F7F"/>
    <w:rsid w:val="00C9468E"/>
    <w:rsid w:val="00CB0954"/>
    <w:rsid w:val="00CB0F29"/>
    <w:rsid w:val="00CC3BAE"/>
    <w:rsid w:val="00CD1028"/>
    <w:rsid w:val="00CD5A0A"/>
    <w:rsid w:val="00D148C0"/>
    <w:rsid w:val="00D15289"/>
    <w:rsid w:val="00D165E8"/>
    <w:rsid w:val="00D20727"/>
    <w:rsid w:val="00D23ACD"/>
    <w:rsid w:val="00D24767"/>
    <w:rsid w:val="00D33680"/>
    <w:rsid w:val="00D40C3D"/>
    <w:rsid w:val="00D4707E"/>
    <w:rsid w:val="00D47789"/>
    <w:rsid w:val="00D56286"/>
    <w:rsid w:val="00D75E39"/>
    <w:rsid w:val="00DD0FA9"/>
    <w:rsid w:val="00DD39D4"/>
    <w:rsid w:val="00DE2670"/>
    <w:rsid w:val="00DE4A1C"/>
    <w:rsid w:val="00DF1D8F"/>
    <w:rsid w:val="00DF71BB"/>
    <w:rsid w:val="00E10CD8"/>
    <w:rsid w:val="00E17608"/>
    <w:rsid w:val="00E27989"/>
    <w:rsid w:val="00E539D7"/>
    <w:rsid w:val="00E629AA"/>
    <w:rsid w:val="00E7061D"/>
    <w:rsid w:val="00E93575"/>
    <w:rsid w:val="00EA39F1"/>
    <w:rsid w:val="00EA5BA1"/>
    <w:rsid w:val="00EC5F02"/>
    <w:rsid w:val="00ED5B2C"/>
    <w:rsid w:val="00EF30F2"/>
    <w:rsid w:val="00EF6CA6"/>
    <w:rsid w:val="00F0404B"/>
    <w:rsid w:val="00F2331A"/>
    <w:rsid w:val="00F23BAC"/>
    <w:rsid w:val="00F30DE7"/>
    <w:rsid w:val="00F44038"/>
    <w:rsid w:val="00F45F04"/>
    <w:rsid w:val="00F47C82"/>
    <w:rsid w:val="00F5218F"/>
    <w:rsid w:val="00F549BC"/>
    <w:rsid w:val="00F65516"/>
    <w:rsid w:val="00F812A9"/>
    <w:rsid w:val="00FD0FC6"/>
    <w:rsid w:val="00FD4565"/>
    <w:rsid w:val="00FF3F60"/>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5E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B3"/>
    <w:rPr>
      <w:rFonts w:ascii="Palatino Linotype" w:hAnsi="Palatino Linotype" w:cs="Times New Roman (Body CS)"/>
    </w:rPr>
  </w:style>
  <w:style w:type="paragraph" w:styleId="Heading1">
    <w:name w:val="heading 1"/>
    <w:basedOn w:val="Normal"/>
    <w:next w:val="Normal"/>
    <w:link w:val="Heading1Char"/>
    <w:uiPriority w:val="9"/>
    <w:qFormat/>
    <w:rsid w:val="007000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067EB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CB3"/>
    <w:pPr>
      <w:ind w:left="720"/>
      <w:contextualSpacing/>
    </w:pPr>
  </w:style>
  <w:style w:type="character" w:styleId="CommentReference">
    <w:name w:val="annotation reference"/>
    <w:basedOn w:val="DefaultParagraphFont"/>
    <w:uiPriority w:val="99"/>
    <w:semiHidden/>
    <w:unhideWhenUsed/>
    <w:rsid w:val="00861CB3"/>
    <w:rPr>
      <w:sz w:val="16"/>
      <w:szCs w:val="16"/>
    </w:rPr>
  </w:style>
  <w:style w:type="paragraph" w:styleId="CommentText">
    <w:name w:val="annotation text"/>
    <w:basedOn w:val="Normal"/>
    <w:link w:val="CommentTextChar"/>
    <w:uiPriority w:val="99"/>
    <w:semiHidden/>
    <w:unhideWhenUsed/>
    <w:rsid w:val="00861CB3"/>
    <w:rPr>
      <w:sz w:val="20"/>
      <w:szCs w:val="20"/>
    </w:rPr>
  </w:style>
  <w:style w:type="character" w:customStyle="1" w:styleId="CommentTextChar">
    <w:name w:val="Comment Text Char"/>
    <w:basedOn w:val="DefaultParagraphFont"/>
    <w:link w:val="CommentText"/>
    <w:uiPriority w:val="99"/>
    <w:semiHidden/>
    <w:rsid w:val="00861CB3"/>
    <w:rPr>
      <w:rFonts w:ascii="Palatino Linotype" w:hAnsi="Palatino Linotype" w:cs="Times New Roman (Body CS)"/>
      <w:sz w:val="20"/>
      <w:szCs w:val="20"/>
    </w:rPr>
  </w:style>
  <w:style w:type="paragraph" w:styleId="BalloonText">
    <w:name w:val="Balloon Text"/>
    <w:basedOn w:val="Normal"/>
    <w:link w:val="BalloonTextChar"/>
    <w:uiPriority w:val="99"/>
    <w:semiHidden/>
    <w:unhideWhenUsed/>
    <w:rsid w:val="00861C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1CB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35E2D"/>
    <w:rPr>
      <w:b/>
      <w:bCs/>
    </w:rPr>
  </w:style>
  <w:style w:type="character" w:customStyle="1" w:styleId="CommentSubjectChar">
    <w:name w:val="Comment Subject Char"/>
    <w:basedOn w:val="CommentTextChar"/>
    <w:link w:val="CommentSubject"/>
    <w:uiPriority w:val="99"/>
    <w:semiHidden/>
    <w:rsid w:val="00035E2D"/>
    <w:rPr>
      <w:rFonts w:ascii="Palatino Linotype" w:hAnsi="Palatino Linotype" w:cs="Times New Roman (Body CS)"/>
      <w:b/>
      <w:bCs/>
      <w:sz w:val="20"/>
      <w:szCs w:val="20"/>
    </w:rPr>
  </w:style>
  <w:style w:type="character" w:customStyle="1" w:styleId="Heading4Char">
    <w:name w:val="Heading 4 Char"/>
    <w:basedOn w:val="DefaultParagraphFont"/>
    <w:link w:val="Heading4"/>
    <w:uiPriority w:val="9"/>
    <w:rsid w:val="00067EBE"/>
    <w:rPr>
      <w:rFonts w:ascii="Times New Roman" w:eastAsia="Times New Roman" w:hAnsi="Times New Roman" w:cs="Times New Roman"/>
      <w:b/>
      <w:bCs/>
    </w:rPr>
  </w:style>
  <w:style w:type="paragraph" w:styleId="NormalWeb">
    <w:name w:val="Normal (Web)"/>
    <w:basedOn w:val="Normal"/>
    <w:uiPriority w:val="99"/>
    <w:semiHidden/>
    <w:unhideWhenUsed/>
    <w:rsid w:val="00067EB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67EBE"/>
    <w:rPr>
      <w:i/>
      <w:iCs/>
    </w:rPr>
  </w:style>
  <w:style w:type="paragraph" w:customStyle="1" w:styleId="wc">
    <w:name w:val="wc"/>
    <w:basedOn w:val="Normal"/>
    <w:rsid w:val="00067EB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D148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8C0"/>
    <w:rPr>
      <w:color w:val="0563C1"/>
      <w:u w:val="single"/>
    </w:rPr>
  </w:style>
  <w:style w:type="character" w:customStyle="1" w:styleId="UnresolvedMention1">
    <w:name w:val="Unresolved Mention1"/>
    <w:basedOn w:val="DefaultParagraphFont"/>
    <w:uiPriority w:val="99"/>
    <w:rsid w:val="00E27989"/>
    <w:rPr>
      <w:color w:val="605E5C"/>
      <w:shd w:val="clear" w:color="auto" w:fill="E1DFDD"/>
    </w:rPr>
  </w:style>
  <w:style w:type="paragraph" w:styleId="Revision">
    <w:name w:val="Revision"/>
    <w:hidden/>
    <w:uiPriority w:val="99"/>
    <w:semiHidden/>
    <w:rsid w:val="007000FE"/>
    <w:rPr>
      <w:rFonts w:ascii="Palatino Linotype" w:hAnsi="Palatino Linotype" w:cs="Times New Roman (Body CS)"/>
    </w:rPr>
  </w:style>
  <w:style w:type="character" w:customStyle="1" w:styleId="Heading1Char">
    <w:name w:val="Heading 1 Char"/>
    <w:basedOn w:val="DefaultParagraphFont"/>
    <w:link w:val="Heading1"/>
    <w:uiPriority w:val="9"/>
    <w:rsid w:val="007000FE"/>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4F4AFD"/>
    <w:rPr>
      <w:color w:val="605E5C"/>
      <w:shd w:val="clear" w:color="auto" w:fill="E1DFDD"/>
    </w:rPr>
  </w:style>
  <w:style w:type="character" w:customStyle="1" w:styleId="UnresolvedMention3">
    <w:name w:val="Unresolved Mention3"/>
    <w:basedOn w:val="DefaultParagraphFont"/>
    <w:uiPriority w:val="99"/>
    <w:semiHidden/>
    <w:unhideWhenUsed/>
    <w:rsid w:val="00A6701A"/>
    <w:rPr>
      <w:color w:val="605E5C"/>
      <w:shd w:val="clear" w:color="auto" w:fill="E1DFDD"/>
    </w:rPr>
  </w:style>
  <w:style w:type="paragraph" w:customStyle="1" w:styleId="EndNoteBibliographyTitle">
    <w:name w:val="EndNote Bibliography Title"/>
    <w:basedOn w:val="Normal"/>
    <w:link w:val="EndNoteBibliographyTitleChar"/>
    <w:rsid w:val="00331AC0"/>
    <w:pPr>
      <w:jc w:val="center"/>
    </w:pPr>
  </w:style>
  <w:style w:type="character" w:customStyle="1" w:styleId="EndNoteBibliographyTitleChar">
    <w:name w:val="EndNote Bibliography Title Char"/>
    <w:basedOn w:val="DefaultParagraphFont"/>
    <w:link w:val="EndNoteBibliographyTitle"/>
    <w:rsid w:val="00331AC0"/>
    <w:rPr>
      <w:rFonts w:ascii="Palatino Linotype" w:hAnsi="Palatino Linotype" w:cs="Times New Roman (Body CS)"/>
    </w:rPr>
  </w:style>
  <w:style w:type="paragraph" w:customStyle="1" w:styleId="EndNoteBibliography">
    <w:name w:val="EndNote Bibliography"/>
    <w:basedOn w:val="Normal"/>
    <w:link w:val="EndNoteBibliographyChar"/>
    <w:rsid w:val="00331AC0"/>
  </w:style>
  <w:style w:type="character" w:customStyle="1" w:styleId="EndNoteBibliographyChar">
    <w:name w:val="EndNote Bibliography Char"/>
    <w:basedOn w:val="DefaultParagraphFont"/>
    <w:link w:val="EndNoteBibliography"/>
    <w:rsid w:val="00331AC0"/>
    <w:rPr>
      <w:rFonts w:ascii="Palatino Linotype" w:hAnsi="Palatino Linotype" w:cs="Times New Roman (Body CS)"/>
    </w:rPr>
  </w:style>
  <w:style w:type="character" w:styleId="FollowedHyperlink">
    <w:name w:val="FollowedHyperlink"/>
    <w:basedOn w:val="DefaultParagraphFont"/>
    <w:uiPriority w:val="99"/>
    <w:semiHidden/>
    <w:unhideWhenUsed/>
    <w:rsid w:val="009E35F1"/>
    <w:rPr>
      <w:color w:val="954F72" w:themeColor="followedHyperlink"/>
      <w:u w:val="single"/>
    </w:rPr>
  </w:style>
  <w:style w:type="paragraph" w:styleId="Header">
    <w:name w:val="header"/>
    <w:basedOn w:val="Normal"/>
    <w:link w:val="HeaderChar"/>
    <w:uiPriority w:val="99"/>
    <w:unhideWhenUsed/>
    <w:rsid w:val="003131A8"/>
    <w:pPr>
      <w:tabs>
        <w:tab w:val="center" w:pos="4680"/>
        <w:tab w:val="right" w:pos="9360"/>
      </w:tabs>
    </w:pPr>
  </w:style>
  <w:style w:type="character" w:customStyle="1" w:styleId="HeaderChar">
    <w:name w:val="Header Char"/>
    <w:basedOn w:val="DefaultParagraphFont"/>
    <w:link w:val="Header"/>
    <w:uiPriority w:val="99"/>
    <w:rsid w:val="003131A8"/>
    <w:rPr>
      <w:rFonts w:ascii="Palatino Linotype" w:hAnsi="Palatino Linotype" w:cs="Times New Roman (Body CS)"/>
    </w:rPr>
  </w:style>
  <w:style w:type="paragraph" w:styleId="Footer">
    <w:name w:val="footer"/>
    <w:basedOn w:val="Normal"/>
    <w:link w:val="FooterChar"/>
    <w:uiPriority w:val="99"/>
    <w:unhideWhenUsed/>
    <w:rsid w:val="003131A8"/>
    <w:pPr>
      <w:tabs>
        <w:tab w:val="center" w:pos="4680"/>
        <w:tab w:val="right" w:pos="9360"/>
      </w:tabs>
    </w:pPr>
  </w:style>
  <w:style w:type="character" w:customStyle="1" w:styleId="FooterChar">
    <w:name w:val="Footer Char"/>
    <w:basedOn w:val="DefaultParagraphFont"/>
    <w:link w:val="Footer"/>
    <w:uiPriority w:val="99"/>
    <w:rsid w:val="003131A8"/>
    <w:rPr>
      <w:rFonts w:ascii="Palatino Linotype" w:hAnsi="Palatino Linotype"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97454">
      <w:bodyDiv w:val="1"/>
      <w:marLeft w:val="0"/>
      <w:marRight w:val="0"/>
      <w:marTop w:val="0"/>
      <w:marBottom w:val="0"/>
      <w:divBdr>
        <w:top w:val="none" w:sz="0" w:space="0" w:color="auto"/>
        <w:left w:val="none" w:sz="0" w:space="0" w:color="auto"/>
        <w:bottom w:val="none" w:sz="0" w:space="0" w:color="auto"/>
        <w:right w:val="none" w:sz="0" w:space="0" w:color="auto"/>
      </w:divBdr>
    </w:div>
    <w:div w:id="961885914">
      <w:bodyDiv w:val="1"/>
      <w:marLeft w:val="0"/>
      <w:marRight w:val="0"/>
      <w:marTop w:val="0"/>
      <w:marBottom w:val="0"/>
      <w:divBdr>
        <w:top w:val="none" w:sz="0" w:space="0" w:color="auto"/>
        <w:left w:val="none" w:sz="0" w:space="0" w:color="auto"/>
        <w:bottom w:val="none" w:sz="0" w:space="0" w:color="auto"/>
        <w:right w:val="none" w:sz="0" w:space="0" w:color="auto"/>
      </w:divBdr>
    </w:div>
    <w:div w:id="1238443240">
      <w:bodyDiv w:val="1"/>
      <w:marLeft w:val="0"/>
      <w:marRight w:val="0"/>
      <w:marTop w:val="0"/>
      <w:marBottom w:val="0"/>
      <w:divBdr>
        <w:top w:val="none" w:sz="0" w:space="0" w:color="auto"/>
        <w:left w:val="none" w:sz="0" w:space="0" w:color="auto"/>
        <w:bottom w:val="none" w:sz="0" w:space="0" w:color="auto"/>
        <w:right w:val="none" w:sz="0" w:space="0" w:color="auto"/>
      </w:divBdr>
    </w:div>
    <w:div w:id="1318143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ttingham@unm.edu" TargetMode="External"/><Relationship Id="rId18" Type="http://schemas.openxmlformats.org/officeDocument/2006/relationships/hyperlink" Target="mailto:christopher.ingersoll@ucf.edu" TargetMode="External"/><Relationship Id="rId26" Type="http://schemas.openxmlformats.org/officeDocument/2006/relationships/hyperlink" Target="mailto:sarahlyons115@gmail.com" TargetMode="External"/><Relationship Id="rId39" Type="http://schemas.openxmlformats.org/officeDocument/2006/relationships/hyperlink" Target="mailto:stucker@cypresscollege.edu" TargetMode="External"/><Relationship Id="rId21" Type="http://schemas.openxmlformats.org/officeDocument/2006/relationships/hyperlink" Target="mailto:Valerie.Moody@mso.umt.edu" TargetMode="External"/><Relationship Id="rId34" Type="http://schemas.openxmlformats.org/officeDocument/2006/relationships/hyperlink" Target="mailto:mary@iastate.ed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peer@kent.edu" TargetMode="External"/><Relationship Id="rId29" Type="http://schemas.openxmlformats.org/officeDocument/2006/relationships/hyperlink" Target="mailto:xmed@me.com" TargetMode="External"/><Relationship Id="rId11" Type="http://schemas.openxmlformats.org/officeDocument/2006/relationships/hyperlink" Target="mailto:sfelton@fgcu.edu" TargetMode="External"/><Relationship Id="rId24" Type="http://schemas.openxmlformats.org/officeDocument/2006/relationships/hyperlink" Target="mailto:ashleybthrasher@gmail.com" TargetMode="External"/><Relationship Id="rId32" Type="http://schemas.openxmlformats.org/officeDocument/2006/relationships/hyperlink" Target="mailto:rpcohen@email.arizona.edu" TargetMode="External"/><Relationship Id="rId37" Type="http://schemas.openxmlformats.org/officeDocument/2006/relationships/hyperlink" Target="mailto:scifersj@moravian.edu" TargetMode="External"/><Relationship Id="rId40" Type="http://schemas.openxmlformats.org/officeDocument/2006/relationships/hyperlink" Target="https://www.nata.org/about/athletic-training/terminolog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itaj@nata.org" TargetMode="External"/><Relationship Id="rId23" Type="http://schemas.openxmlformats.org/officeDocument/2006/relationships/hyperlink" Target="mailto:bowman.t@lynchburg.edu" TargetMode="External"/><Relationship Id="rId28" Type="http://schemas.openxmlformats.org/officeDocument/2006/relationships/hyperlink" Target="mailto:carrie.at.meyer@gmail.com" TargetMode="External"/><Relationship Id="rId36" Type="http://schemas.openxmlformats.org/officeDocument/2006/relationships/hyperlink" Target="mailto:jill.manners@uga.edu" TargetMode="External"/><Relationship Id="rId49" Type="http://schemas.openxmlformats.org/officeDocument/2006/relationships/theme" Target="theme/theme1.xml"/><Relationship Id="rId10" Type="http://schemas.openxmlformats.org/officeDocument/2006/relationships/hyperlink" Target="mailto:tkasamatsu@fullerton.edu" TargetMode="External"/><Relationship Id="rId19" Type="http://schemas.openxmlformats.org/officeDocument/2006/relationships/hyperlink" Target="mailto:bvanlune@odu.edu" TargetMode="External"/><Relationship Id="rId31" Type="http://schemas.openxmlformats.org/officeDocument/2006/relationships/hyperlink" Target="mailto:Randy.Meador@mail.wvu.ed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sci@northwestern.edu" TargetMode="External"/><Relationship Id="rId14" Type="http://schemas.openxmlformats.org/officeDocument/2006/relationships/hyperlink" Target="mailto:craig.voll@outlook.com" TargetMode="External"/><Relationship Id="rId22" Type="http://schemas.openxmlformats.org/officeDocument/2006/relationships/hyperlink" Target="mailto:tkasamatsu@Fullerton.edu" TargetMode="External"/><Relationship Id="rId27" Type="http://schemas.openxmlformats.org/officeDocument/2006/relationships/hyperlink" Target="mailto:sfelton@fgcu.edu" TargetMode="External"/><Relationship Id="rId30" Type="http://schemas.openxmlformats.org/officeDocument/2006/relationships/hyperlink" Target="mailto:david.perrin@health.utah.edu" TargetMode="External"/><Relationship Id="rId35" Type="http://schemas.openxmlformats.org/officeDocument/2006/relationships/hyperlink" Target="mailto:scott.lawrance@sbcglobal.net"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horodmb@ortho.ufl.edu" TargetMode="External"/><Relationship Id="rId3" Type="http://schemas.openxmlformats.org/officeDocument/2006/relationships/styles" Target="styles.xml"/><Relationship Id="rId12" Type="http://schemas.openxmlformats.org/officeDocument/2006/relationships/hyperlink" Target="mailto:mary@iastate.edu" TargetMode="External"/><Relationship Id="rId17" Type="http://schemas.openxmlformats.org/officeDocument/2006/relationships/hyperlink" Target="mailto:vesci@northwestern.edu" TargetMode="External"/><Relationship Id="rId25" Type="http://schemas.openxmlformats.org/officeDocument/2006/relationships/hyperlink" Target="mailto:blaisekriley@gmail.com" TargetMode="External"/><Relationship Id="rId33" Type="http://schemas.openxmlformats.org/officeDocument/2006/relationships/hyperlink" Target="mailto:a.vanauken@utah.edu" TargetMode="External"/><Relationship Id="rId38" Type="http://schemas.openxmlformats.org/officeDocument/2006/relationships/hyperlink" Target="mailto:lindseyalderson@gmail.com" TargetMode="External"/><Relationship Id="rId46" Type="http://schemas.openxmlformats.org/officeDocument/2006/relationships/header" Target="header3.xml"/><Relationship Id="rId20" Type="http://schemas.openxmlformats.org/officeDocument/2006/relationships/hyperlink" Target="mailto:kharriell@miami.edu" TargetMode="External"/><Relationship Id="rId41" Type="http://schemas.openxmlformats.org/officeDocument/2006/relationships/hyperlink" Target="https://nscresearchcenter.org/wp-content/uploads/CTEE_Report_Spring_202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D50DEB-F001-1344-8F7E-354F4153591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9987-4073-4EE8-A3E1-2681A06D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8696</Words>
  <Characters>49572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 Peer, EdD, ATC, FNATA</dc:creator>
  <cp:keywords/>
  <dc:description/>
  <cp:lastModifiedBy>Rachel Valice</cp:lastModifiedBy>
  <cp:revision>4</cp:revision>
  <dcterms:created xsi:type="dcterms:W3CDTF">2022-03-01T16:00:00Z</dcterms:created>
  <dcterms:modified xsi:type="dcterms:W3CDTF">2022-03-01T17:57:00Z</dcterms:modified>
</cp:coreProperties>
</file>