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289" w:rsidRPr="00CF6289" w:rsidRDefault="00CF6289" w:rsidP="00CF6289">
      <w:pPr>
        <w:jc w:val="center"/>
        <w:rPr>
          <w:b/>
          <w:sz w:val="28"/>
          <w:szCs w:val="28"/>
        </w:rPr>
      </w:pPr>
      <w:r w:rsidRPr="00CF6289">
        <w:rPr>
          <w:b/>
          <w:sz w:val="28"/>
          <w:szCs w:val="28"/>
        </w:rPr>
        <w:t>SAMPLE PROCLAMATION FOR NATIONAL ATHLETIC TRAINING MONTH</w:t>
      </w:r>
    </w:p>
    <w:p w:rsidR="00CF6289" w:rsidRDefault="00CF6289" w:rsidP="00CF6289">
      <w:pPr>
        <w:spacing w:line="240" w:lineRule="auto"/>
      </w:pPr>
      <w:r>
        <w:t>Whereas, athletic trainers have a long history of providing quality health care for athletes and those</w:t>
      </w:r>
      <w:r w:rsidR="007937A6">
        <w:t xml:space="preserve"> </w:t>
      </w:r>
      <w:r>
        <w:t>engaged in physical activity based on specific tasks, knowledge and skills acquired through their</w:t>
      </w:r>
      <w:r w:rsidR="007937A6">
        <w:t xml:space="preserve"> </w:t>
      </w:r>
      <w:r>
        <w:t>nationally regulated educational processes; and,</w:t>
      </w:r>
    </w:p>
    <w:p w:rsidR="007937A6" w:rsidRDefault="00CF6289" w:rsidP="00CF6289">
      <w:pPr>
        <w:spacing w:line="240" w:lineRule="auto"/>
      </w:pPr>
      <w:r>
        <w:t xml:space="preserve">Whereas, athletic trainers </w:t>
      </w:r>
      <w:r w:rsidR="007937A6">
        <w:t>impact health care through action, pr</w:t>
      </w:r>
      <w:r>
        <w:t>ovide:</w:t>
      </w:r>
    </w:p>
    <w:p w:rsidR="007937A6" w:rsidRDefault="00CF6289" w:rsidP="00911123">
      <w:pPr>
        <w:pStyle w:val="ListParagraph"/>
        <w:numPr>
          <w:ilvl w:val="0"/>
          <w:numId w:val="2"/>
        </w:numPr>
        <w:spacing w:line="240" w:lineRule="auto"/>
      </w:pPr>
      <w:r>
        <w:t>Prevention of injuries</w:t>
      </w:r>
    </w:p>
    <w:p w:rsidR="007937A6" w:rsidRDefault="00CF6289" w:rsidP="0082292E">
      <w:pPr>
        <w:pStyle w:val="ListParagraph"/>
        <w:numPr>
          <w:ilvl w:val="0"/>
          <w:numId w:val="2"/>
        </w:numPr>
        <w:spacing w:line="240" w:lineRule="auto"/>
      </w:pPr>
      <w:r>
        <w:t>Recognition, evaluation and treatment</w:t>
      </w:r>
      <w:bookmarkStart w:id="0" w:name="_GoBack"/>
      <w:bookmarkEnd w:id="0"/>
    </w:p>
    <w:p w:rsidR="007937A6" w:rsidRDefault="00CF6289" w:rsidP="008D733A">
      <w:pPr>
        <w:pStyle w:val="ListParagraph"/>
        <w:numPr>
          <w:ilvl w:val="0"/>
          <w:numId w:val="2"/>
        </w:numPr>
        <w:spacing w:line="240" w:lineRule="auto"/>
      </w:pPr>
      <w:r>
        <w:t>Rehabilitation</w:t>
      </w:r>
    </w:p>
    <w:p w:rsidR="007937A6" w:rsidRDefault="007937A6" w:rsidP="0063201F">
      <w:pPr>
        <w:pStyle w:val="ListParagraph"/>
        <w:numPr>
          <w:ilvl w:val="0"/>
          <w:numId w:val="2"/>
        </w:numPr>
        <w:spacing w:line="240" w:lineRule="auto"/>
      </w:pPr>
      <w:r>
        <w:t>H</w:t>
      </w:r>
      <w:r w:rsidR="00CF6289">
        <w:t>ealth care administration</w:t>
      </w:r>
    </w:p>
    <w:p w:rsidR="007937A6" w:rsidRDefault="007937A6" w:rsidP="00CF0F09">
      <w:pPr>
        <w:pStyle w:val="ListParagraph"/>
        <w:numPr>
          <w:ilvl w:val="0"/>
          <w:numId w:val="2"/>
        </w:numPr>
        <w:spacing w:line="240" w:lineRule="auto"/>
      </w:pPr>
      <w:r>
        <w:t>E</w:t>
      </w:r>
      <w:r w:rsidR="00CF6289">
        <w:t>ducation and guidance</w:t>
      </w:r>
    </w:p>
    <w:p w:rsidR="00CF6289" w:rsidRDefault="00CF6289" w:rsidP="00CF6289">
      <w:pPr>
        <w:spacing w:line="240" w:lineRule="auto"/>
      </w:pPr>
      <w:r>
        <w:t>Whereas, the National Athletic Trainers' Association represents and supports 4</w:t>
      </w:r>
      <w:r w:rsidR="007937A6">
        <w:t>5</w:t>
      </w:r>
      <w:r>
        <w:t>,000 members of the</w:t>
      </w:r>
      <w:r w:rsidR="007937A6">
        <w:t xml:space="preserve"> </w:t>
      </w:r>
      <w:r>
        <w:t>athletic training profession employed in many settings including:</w:t>
      </w:r>
    </w:p>
    <w:p w:rsidR="007937A6" w:rsidRDefault="00CF6289" w:rsidP="008E4E34">
      <w:pPr>
        <w:pStyle w:val="ListParagraph"/>
        <w:numPr>
          <w:ilvl w:val="0"/>
          <w:numId w:val="3"/>
        </w:numPr>
        <w:spacing w:line="240" w:lineRule="auto"/>
      </w:pPr>
      <w:r>
        <w:t>Professional sports</w:t>
      </w:r>
    </w:p>
    <w:p w:rsidR="007937A6" w:rsidRDefault="00CF6289" w:rsidP="003A5897">
      <w:pPr>
        <w:pStyle w:val="ListParagraph"/>
        <w:numPr>
          <w:ilvl w:val="0"/>
          <w:numId w:val="3"/>
        </w:numPr>
        <w:spacing w:line="240" w:lineRule="auto"/>
      </w:pPr>
      <w:r>
        <w:t>Colleges and universities</w:t>
      </w:r>
    </w:p>
    <w:p w:rsidR="007937A6" w:rsidRDefault="00CF6289" w:rsidP="003F17D8">
      <w:pPr>
        <w:pStyle w:val="ListParagraph"/>
        <w:numPr>
          <w:ilvl w:val="0"/>
          <w:numId w:val="3"/>
        </w:numPr>
        <w:spacing w:line="240" w:lineRule="auto"/>
      </w:pPr>
      <w:r>
        <w:t>High schools</w:t>
      </w:r>
    </w:p>
    <w:p w:rsidR="007937A6" w:rsidRDefault="00CF6289" w:rsidP="00C50801">
      <w:pPr>
        <w:pStyle w:val="ListParagraph"/>
        <w:numPr>
          <w:ilvl w:val="0"/>
          <w:numId w:val="3"/>
        </w:numPr>
        <w:spacing w:line="240" w:lineRule="auto"/>
      </w:pPr>
      <w:r>
        <w:t>Clinics and hospitals</w:t>
      </w:r>
    </w:p>
    <w:p w:rsidR="007937A6" w:rsidRDefault="00CF6289" w:rsidP="00A67DDD">
      <w:pPr>
        <w:pStyle w:val="ListParagraph"/>
        <w:numPr>
          <w:ilvl w:val="0"/>
          <w:numId w:val="3"/>
        </w:numPr>
        <w:spacing w:line="240" w:lineRule="auto"/>
      </w:pPr>
      <w:r>
        <w:t>Corporate and industrial settings</w:t>
      </w:r>
    </w:p>
    <w:p w:rsidR="007937A6" w:rsidRDefault="00CF6289" w:rsidP="00CB68E2">
      <w:pPr>
        <w:pStyle w:val="ListParagraph"/>
        <w:numPr>
          <w:ilvl w:val="0"/>
          <w:numId w:val="3"/>
        </w:numPr>
        <w:spacing w:line="240" w:lineRule="auto"/>
      </w:pPr>
      <w:r>
        <w:t>Performing arts</w:t>
      </w:r>
    </w:p>
    <w:p w:rsidR="00CF6289" w:rsidRDefault="00CF6289" w:rsidP="00CB68E2">
      <w:pPr>
        <w:pStyle w:val="ListParagraph"/>
        <w:numPr>
          <w:ilvl w:val="0"/>
          <w:numId w:val="3"/>
        </w:numPr>
        <w:spacing w:line="240" w:lineRule="auto"/>
      </w:pPr>
      <w:r>
        <w:t>Military branches; and</w:t>
      </w:r>
    </w:p>
    <w:p w:rsidR="007937A6" w:rsidRDefault="00CF6289" w:rsidP="00CF6289">
      <w:pPr>
        <w:spacing w:line="240" w:lineRule="auto"/>
      </w:pPr>
      <w:r>
        <w:t>Whereas, leading organizations concerned with athletic training and health care have joined together in a</w:t>
      </w:r>
      <w:r w:rsidR="007937A6">
        <w:t xml:space="preserve"> </w:t>
      </w:r>
      <w:r>
        <w:t>common desire to raise public awareness of the importance of the athletic training profession and to</w:t>
      </w:r>
      <w:r w:rsidR="007937A6">
        <w:t xml:space="preserve"> </w:t>
      </w:r>
      <w:r>
        <w:t>emphasize the importance of quality health care within the aforementioned settings; and</w:t>
      </w:r>
      <w:r w:rsidR="007937A6">
        <w:t xml:space="preserve"> </w:t>
      </w:r>
    </w:p>
    <w:p w:rsidR="00CF6289" w:rsidRDefault="00CF6289" w:rsidP="00CF6289">
      <w:pPr>
        <w:spacing w:line="240" w:lineRule="auto"/>
      </w:pPr>
      <w:r>
        <w:t>Whereas, such an effort will improve health care for athletes and those engaged in physical activity and</w:t>
      </w:r>
      <w:r w:rsidR="007937A6">
        <w:t xml:space="preserve"> </w:t>
      </w:r>
      <w:r>
        <w:t>promote athletic trainers as health professionals;</w:t>
      </w:r>
      <w:r w:rsidR="007937A6">
        <w:br/>
      </w:r>
      <w:r w:rsidR="007937A6">
        <w:br/>
      </w:r>
      <w:r>
        <w:t>NOW, THEREFORE, I (</w:t>
      </w:r>
      <w:r w:rsidRPr="007937A6">
        <w:rPr>
          <w:highlight w:val="yellow"/>
        </w:rPr>
        <w:t>name</w:t>
      </w:r>
      <w:r>
        <w:t>) the (</w:t>
      </w:r>
      <w:r w:rsidRPr="007937A6">
        <w:rPr>
          <w:highlight w:val="yellow"/>
        </w:rPr>
        <w:t>title</w:t>
      </w:r>
      <w:r>
        <w:t>) of (</w:t>
      </w:r>
      <w:r w:rsidRPr="007937A6">
        <w:rPr>
          <w:highlight w:val="yellow"/>
        </w:rPr>
        <w:t>city/state</w:t>
      </w:r>
      <w:r>
        <w:t>) do hereby proclaim the month of March as</w:t>
      </w:r>
      <w:r w:rsidR="007937A6">
        <w:t xml:space="preserve"> </w:t>
      </w:r>
      <w:r>
        <w:t>National Athletic Training Month in (insert city/county or state here). I urge all people of</w:t>
      </w:r>
      <w:r w:rsidR="007937A6">
        <w:t xml:space="preserve"> </w:t>
      </w:r>
      <w:r>
        <w:t>(</w:t>
      </w:r>
      <w:r w:rsidRPr="007937A6">
        <w:rPr>
          <w:highlight w:val="yellow"/>
        </w:rPr>
        <w:t>city/county/state</w:t>
      </w:r>
      <w:r>
        <w:t>) to learn more about the importance of athletic training.</w:t>
      </w:r>
    </w:p>
    <w:p w:rsidR="00CF6289" w:rsidRDefault="00CF6289" w:rsidP="00CF6289">
      <w:r>
        <w:t>Signed: ________________________________</w:t>
      </w:r>
    </w:p>
    <w:p w:rsidR="00CF6289" w:rsidRPr="00CF6289" w:rsidRDefault="00CF6289" w:rsidP="00CF6289">
      <w:r w:rsidRPr="007937A6">
        <w:rPr>
          <w:highlight w:val="yellow"/>
        </w:rPr>
        <w:t>(Mayor/Governor/local elected official)</w:t>
      </w:r>
    </w:p>
    <w:sectPr w:rsidR="00CF6289" w:rsidRPr="00CF62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8A0" w:rsidRDefault="005428A0" w:rsidP="008E5868">
      <w:pPr>
        <w:spacing w:after="0" w:line="240" w:lineRule="auto"/>
      </w:pPr>
      <w:r>
        <w:separator/>
      </w:r>
    </w:p>
  </w:endnote>
  <w:endnote w:type="continuationSeparator" w:id="0">
    <w:p w:rsidR="005428A0" w:rsidRDefault="005428A0" w:rsidP="008E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8A0" w:rsidRDefault="005428A0" w:rsidP="008E5868">
      <w:pPr>
        <w:spacing w:after="0" w:line="240" w:lineRule="auto"/>
      </w:pPr>
      <w:r>
        <w:separator/>
      </w:r>
    </w:p>
  </w:footnote>
  <w:footnote w:type="continuationSeparator" w:id="0">
    <w:p w:rsidR="005428A0" w:rsidRDefault="005428A0" w:rsidP="008E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68" w:rsidRDefault="008E5868" w:rsidP="008E5868">
    <w:pPr>
      <w:pStyle w:val="Header"/>
    </w:pPr>
    <w:r w:rsidRPr="008E586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-466725</wp:posOffset>
          </wp:positionV>
          <wp:extent cx="7800975" cy="2314575"/>
          <wp:effectExtent l="0" t="0" r="9525" b="9525"/>
          <wp:wrapTight wrapText="bothSides">
            <wp:wrapPolygon edited="0">
              <wp:start x="0" y="0"/>
              <wp:lineTo x="0" y="21511"/>
              <wp:lineTo x="4958" y="21511"/>
              <wp:lineTo x="5011" y="21511"/>
              <wp:lineTo x="5591" y="17067"/>
              <wp:lineTo x="21574" y="16000"/>
              <wp:lineTo x="21574" y="0"/>
              <wp:lineTo x="0" y="0"/>
            </wp:wrapPolygon>
          </wp:wrapTight>
          <wp:docPr id="1" name="Picture 1" descr="F:\Departments\MarketingCommunications\External Marketing\NATM\NATM 2020\NATM Letterhe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artments\MarketingCommunications\External Marketing\NATM\NATM 2020\NATM Letterhe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231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4641"/>
    <w:multiLevelType w:val="hybridMultilevel"/>
    <w:tmpl w:val="EB66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693223"/>
    <w:multiLevelType w:val="hybridMultilevel"/>
    <w:tmpl w:val="949EF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E7A3F"/>
    <w:multiLevelType w:val="hybridMultilevel"/>
    <w:tmpl w:val="2214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NDUxtjA0NbU0NTdQ0lEKTi0uzszPAykwqQUAmDd0mywAAAA="/>
  </w:docVars>
  <w:rsids>
    <w:rsidRoot w:val="008E5868"/>
    <w:rsid w:val="000A4C16"/>
    <w:rsid w:val="000F5785"/>
    <w:rsid w:val="00121C60"/>
    <w:rsid w:val="00253642"/>
    <w:rsid w:val="00285B51"/>
    <w:rsid w:val="002E2A63"/>
    <w:rsid w:val="003813B9"/>
    <w:rsid w:val="003E7BBC"/>
    <w:rsid w:val="00423DE1"/>
    <w:rsid w:val="00444E95"/>
    <w:rsid w:val="005428A0"/>
    <w:rsid w:val="00560D00"/>
    <w:rsid w:val="0077524D"/>
    <w:rsid w:val="007937A6"/>
    <w:rsid w:val="00840D89"/>
    <w:rsid w:val="008E5868"/>
    <w:rsid w:val="008F387C"/>
    <w:rsid w:val="009104E9"/>
    <w:rsid w:val="009B1ECB"/>
    <w:rsid w:val="00AF6106"/>
    <w:rsid w:val="00CF6289"/>
    <w:rsid w:val="00E01034"/>
    <w:rsid w:val="00F07551"/>
    <w:rsid w:val="00F5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78367"/>
  <w15:chartTrackingRefBased/>
  <w15:docId w15:val="{172815F8-A97C-4F7B-9F56-23F76BEF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868"/>
  </w:style>
  <w:style w:type="paragraph" w:styleId="Footer">
    <w:name w:val="footer"/>
    <w:basedOn w:val="Normal"/>
    <w:link w:val="FooterChar"/>
    <w:uiPriority w:val="99"/>
    <w:unhideWhenUsed/>
    <w:rsid w:val="008E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868"/>
  </w:style>
  <w:style w:type="paragraph" w:styleId="ListParagraph">
    <w:name w:val="List Paragraph"/>
    <w:basedOn w:val="Normal"/>
    <w:uiPriority w:val="34"/>
    <w:qFormat/>
    <w:rsid w:val="00F0755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37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NATA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Muscatell</dc:creator>
  <cp:keywords/>
  <dc:description/>
  <cp:lastModifiedBy>Honey Hamilton</cp:lastModifiedBy>
  <cp:revision>3</cp:revision>
  <dcterms:created xsi:type="dcterms:W3CDTF">2020-02-24T14:50:00Z</dcterms:created>
  <dcterms:modified xsi:type="dcterms:W3CDTF">2020-02-24T14:53:00Z</dcterms:modified>
</cp:coreProperties>
</file>